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подряда на выполнение </w:t>
      </w:r>
      <w:proofErr w:type="spellStart"/>
      <w:r w:rsidRPr="00C3480E">
        <w:rPr>
          <w:rFonts w:ascii="Times New Roman" w:hAnsi="Times New Roman"/>
          <w:b/>
          <w:spacing w:val="-4"/>
          <w:sz w:val="24"/>
          <w:szCs w:val="24"/>
        </w:rPr>
        <w:t>пр</w:t>
      </w:r>
      <w:r w:rsidR="00F344F4">
        <w:rPr>
          <w:rFonts w:ascii="Times New Roman" w:hAnsi="Times New Roman"/>
          <w:b/>
          <w:spacing w:val="-4"/>
          <w:sz w:val="24"/>
          <w:szCs w:val="24"/>
        </w:rPr>
        <w:t>едпроектных</w:t>
      </w:r>
      <w:proofErr w:type="spellEnd"/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>(</w:t>
      </w:r>
      <w:proofErr w:type="spellStart"/>
      <w:r w:rsidR="00091186">
        <w:rPr>
          <w:rFonts w:ascii="Times New Roman" w:hAnsi="Times New Roman"/>
          <w:b/>
          <w:spacing w:val="-4"/>
          <w:sz w:val="24"/>
          <w:szCs w:val="24"/>
        </w:rPr>
        <w:t>предынвестиционных</w:t>
      </w:r>
      <w:proofErr w:type="spellEnd"/>
      <w:r w:rsidR="00091186" w:rsidRPr="00091186">
        <w:rPr>
          <w:rFonts w:ascii="Times New Roman" w:hAnsi="Times New Roman"/>
          <w:b/>
          <w:spacing w:val="-4"/>
          <w:sz w:val="24"/>
          <w:szCs w:val="24"/>
        </w:rPr>
        <w:t>)</w:t>
      </w:r>
      <w:r w:rsidR="0009118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                          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                        </w:t>
      </w:r>
      <w:r w:rsidR="00477B58">
        <w:rPr>
          <w:rFonts w:ascii="Times New Roman" w:hAnsi="Times New Roman"/>
          <w:spacing w:val="-4"/>
          <w:sz w:val="24"/>
          <w:szCs w:val="24"/>
        </w:rPr>
        <w:t>______________</w:t>
      </w:r>
      <w:r w:rsidR="00EA3F3A">
        <w:rPr>
          <w:rFonts w:ascii="Times New Roman" w:hAnsi="Times New Roman"/>
          <w:spacing w:val="-4"/>
          <w:sz w:val="24"/>
          <w:szCs w:val="24"/>
        </w:rPr>
        <w:t xml:space="preserve"> 202_</w:t>
      </w:r>
      <w:r w:rsidRPr="00C3480E">
        <w:rPr>
          <w:rFonts w:ascii="Times New Roman" w:hAnsi="Times New Roman"/>
          <w:spacing w:val="-4"/>
          <w:sz w:val="24"/>
          <w:szCs w:val="24"/>
        </w:rPr>
        <w:t>г.</w:t>
      </w:r>
    </w:p>
    <w:p w:rsidR="004B1371" w:rsidRPr="00C3480E" w:rsidRDefault="008C6350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_____________________________________________________________</w:t>
      </w:r>
      <w:r w:rsidR="00F344F4">
        <w:rPr>
          <w:b w:val="0"/>
          <w:spacing w:val="-4"/>
          <w:szCs w:val="24"/>
        </w:rPr>
        <w:t xml:space="preserve">, </w:t>
      </w:r>
      <w:r w:rsidR="004B1371" w:rsidRPr="00C3480E">
        <w:rPr>
          <w:b w:val="0"/>
          <w:spacing w:val="-4"/>
          <w:szCs w:val="24"/>
        </w:rPr>
        <w:t xml:space="preserve"> именуемое в дал</w:t>
      </w:r>
      <w:r w:rsidR="004B1371" w:rsidRPr="00C3480E">
        <w:rPr>
          <w:b w:val="0"/>
          <w:spacing w:val="-4"/>
          <w:szCs w:val="24"/>
        </w:rPr>
        <w:t>ь</w:t>
      </w:r>
      <w:r w:rsidR="004B1371" w:rsidRPr="00C3480E">
        <w:rPr>
          <w:b w:val="0"/>
          <w:spacing w:val="-4"/>
          <w:szCs w:val="24"/>
        </w:rPr>
        <w:t xml:space="preserve">нейшем </w:t>
      </w:r>
      <w:r w:rsidR="005273CA">
        <w:rPr>
          <w:b w:val="0"/>
          <w:spacing w:val="-4"/>
          <w:szCs w:val="24"/>
        </w:rPr>
        <w:t>Генподрядчик</w:t>
      </w:r>
      <w:r w:rsidR="004B1371" w:rsidRPr="00C3480E">
        <w:rPr>
          <w:b w:val="0"/>
          <w:spacing w:val="-4"/>
          <w:szCs w:val="24"/>
        </w:rPr>
        <w:t>, в лице</w:t>
      </w:r>
      <w:r>
        <w:rPr>
          <w:b w:val="0"/>
          <w:spacing w:val="-4"/>
          <w:szCs w:val="24"/>
        </w:rPr>
        <w:t>_________________________</w:t>
      </w:r>
      <w:r w:rsidR="00F344F4">
        <w:rPr>
          <w:b w:val="0"/>
          <w:spacing w:val="-4"/>
          <w:szCs w:val="24"/>
        </w:rPr>
        <w:t xml:space="preserve">, </w:t>
      </w:r>
      <w:r w:rsidR="004B1371" w:rsidRPr="00C3480E">
        <w:rPr>
          <w:b w:val="0"/>
          <w:spacing w:val="-4"/>
          <w:szCs w:val="24"/>
        </w:rPr>
        <w:t xml:space="preserve">действующего на основании </w:t>
      </w:r>
      <w:r>
        <w:rPr>
          <w:b w:val="0"/>
          <w:spacing w:val="-4"/>
          <w:szCs w:val="24"/>
        </w:rPr>
        <w:t>____________________</w:t>
      </w:r>
      <w:r w:rsidR="004B1371" w:rsidRPr="00C3480E">
        <w:rPr>
          <w:b w:val="0"/>
          <w:spacing w:val="-4"/>
          <w:szCs w:val="24"/>
        </w:rPr>
        <w:t>с одной стороны, и Республиканское производственное унитарное предпри</w:t>
      </w:r>
      <w:r w:rsidR="004B1371" w:rsidRPr="00C3480E">
        <w:rPr>
          <w:b w:val="0"/>
          <w:spacing w:val="-4"/>
          <w:szCs w:val="24"/>
        </w:rPr>
        <w:t>я</w:t>
      </w:r>
      <w:r w:rsidR="004B1371" w:rsidRPr="00C3480E">
        <w:rPr>
          <w:b w:val="0"/>
          <w:spacing w:val="-4"/>
          <w:szCs w:val="24"/>
        </w:rPr>
        <w:t>тие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>" (РПУП "</w:t>
      </w:r>
      <w:proofErr w:type="spellStart"/>
      <w:r w:rsidR="004B1371" w:rsidRPr="00C3480E">
        <w:rPr>
          <w:b w:val="0"/>
          <w:spacing w:val="-4"/>
          <w:szCs w:val="24"/>
        </w:rPr>
        <w:t>Гомельоблгаз</w:t>
      </w:r>
      <w:proofErr w:type="spellEnd"/>
      <w:r w:rsidR="004B1371" w:rsidRPr="00C3480E">
        <w:rPr>
          <w:b w:val="0"/>
          <w:spacing w:val="-4"/>
          <w:szCs w:val="24"/>
        </w:rPr>
        <w:t xml:space="preserve">"), именуемое в дальнейшем Заказчик, в лице генерального директора </w:t>
      </w:r>
      <w:r w:rsidR="00162E47">
        <w:rPr>
          <w:b w:val="0"/>
          <w:spacing w:val="-4"/>
          <w:szCs w:val="24"/>
        </w:rPr>
        <w:t xml:space="preserve"> </w:t>
      </w:r>
      <w:proofErr w:type="spellStart"/>
      <w:r w:rsidR="00162E47">
        <w:rPr>
          <w:b w:val="0"/>
          <w:spacing w:val="-4"/>
          <w:szCs w:val="24"/>
        </w:rPr>
        <w:t>Гербулова</w:t>
      </w:r>
      <w:proofErr w:type="spellEnd"/>
      <w:r w:rsidR="00162E47">
        <w:rPr>
          <w:b w:val="0"/>
          <w:spacing w:val="-4"/>
          <w:szCs w:val="24"/>
        </w:rPr>
        <w:t xml:space="preserve"> Павла Анатольевича</w:t>
      </w:r>
      <w:r w:rsidR="004B1371" w:rsidRPr="00C3480E">
        <w:rPr>
          <w:b w:val="0"/>
          <w:spacing w:val="-4"/>
          <w:szCs w:val="24"/>
        </w:rPr>
        <w:t>, действующего на</w:t>
      </w:r>
      <w:r w:rsidR="005221E8">
        <w:rPr>
          <w:b w:val="0"/>
          <w:spacing w:val="-4"/>
          <w:szCs w:val="24"/>
        </w:rPr>
        <w:t xml:space="preserve"> основа</w:t>
      </w:r>
      <w:r w:rsidR="00807C8C">
        <w:rPr>
          <w:b w:val="0"/>
          <w:spacing w:val="-4"/>
          <w:szCs w:val="24"/>
        </w:rPr>
        <w:t>нии Устава</w:t>
      </w:r>
      <w:r w:rsidR="004B1371" w:rsidRPr="00C3480E">
        <w:rPr>
          <w:b w:val="0"/>
          <w:spacing w:val="-4"/>
          <w:szCs w:val="24"/>
        </w:rPr>
        <w:t>, с другой стороны, заключили настоящий договор в соответствии с Правилами заключения и исполнения договоров по</w:t>
      </w:r>
      <w:r w:rsidR="004B1371" w:rsidRPr="00C3480E">
        <w:rPr>
          <w:b w:val="0"/>
          <w:spacing w:val="-4"/>
          <w:szCs w:val="24"/>
        </w:rPr>
        <w:t>д</w:t>
      </w:r>
      <w:r w:rsidR="004B1371" w:rsidRPr="00C3480E">
        <w:rPr>
          <w:b w:val="0"/>
          <w:spacing w:val="-4"/>
          <w:szCs w:val="24"/>
        </w:rPr>
        <w:t>ряда на выполнение проектных и</w:t>
      </w:r>
      <w:r>
        <w:rPr>
          <w:b w:val="0"/>
          <w:spacing w:val="-4"/>
          <w:szCs w:val="24"/>
        </w:rPr>
        <w:t xml:space="preserve"> </w:t>
      </w:r>
      <w:r w:rsidR="004B1371" w:rsidRPr="00C3480E">
        <w:rPr>
          <w:b w:val="0"/>
          <w:spacing w:val="-4"/>
          <w:szCs w:val="24"/>
        </w:rPr>
        <w:t xml:space="preserve"> изыскательских работ и</w:t>
      </w:r>
      <w:r>
        <w:rPr>
          <w:b w:val="0"/>
          <w:spacing w:val="-4"/>
          <w:szCs w:val="24"/>
        </w:rPr>
        <w:t xml:space="preserve"> (или)</w:t>
      </w:r>
      <w:r w:rsidR="004B1371" w:rsidRPr="00C3480E">
        <w:rPr>
          <w:b w:val="0"/>
          <w:spacing w:val="-4"/>
          <w:szCs w:val="24"/>
        </w:rPr>
        <w:t xml:space="preserve"> ведение авторского</w:t>
      </w:r>
      <w:proofErr w:type="gramEnd"/>
      <w:r w:rsidR="004B1371" w:rsidRPr="00C3480E">
        <w:rPr>
          <w:b w:val="0"/>
          <w:spacing w:val="-4"/>
          <w:szCs w:val="24"/>
        </w:rPr>
        <w:t xml:space="preserve"> надзора за стро</w:t>
      </w:r>
      <w:r w:rsidR="004B1371" w:rsidRPr="00C3480E">
        <w:rPr>
          <w:b w:val="0"/>
          <w:spacing w:val="-4"/>
          <w:szCs w:val="24"/>
        </w:rPr>
        <w:t>и</w:t>
      </w:r>
      <w:r w:rsidR="004B1371" w:rsidRPr="00C3480E">
        <w:rPr>
          <w:b w:val="0"/>
          <w:spacing w:val="-4"/>
          <w:szCs w:val="24"/>
        </w:rPr>
        <w:t>тельством, утвержденными Постановлением Совета Министров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="004B1371" w:rsidRPr="00C3480E">
        <w:rPr>
          <w:b w:val="0"/>
          <w:spacing w:val="-4"/>
          <w:szCs w:val="24"/>
        </w:rPr>
        <w:t xml:space="preserve"> №297</w:t>
      </w:r>
      <w:r w:rsidR="004B1371">
        <w:rPr>
          <w:b w:val="0"/>
          <w:spacing w:val="-4"/>
          <w:szCs w:val="24"/>
        </w:rPr>
        <w:t xml:space="preserve"> (с изменениями и дополнениями)</w:t>
      </w:r>
      <w:r w:rsidR="004B1371" w:rsidRPr="00C3480E">
        <w:rPr>
          <w:b w:val="0"/>
          <w:spacing w:val="-4"/>
          <w:szCs w:val="24"/>
        </w:rPr>
        <w:t xml:space="preserve">  о нижеследующем: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FC232E" w:rsidRDefault="004B1371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F344F4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по объекту</w:t>
      </w:r>
      <w:r w:rsidR="00FC232E">
        <w:rPr>
          <w:rFonts w:ascii="Times New Roman" w:hAnsi="Times New Roman"/>
          <w:spacing w:val="-4"/>
          <w:sz w:val="24"/>
          <w:szCs w:val="24"/>
        </w:rPr>
        <w:t>:</w:t>
      </w:r>
      <w:r w:rsidR="00F344F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C6350" w:rsidRDefault="008C6350" w:rsidP="009B5B0C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C6350">
        <w:rPr>
          <w:rFonts w:ascii="Times New Roman" w:hAnsi="Times New Roman"/>
          <w:spacing w:val="-4"/>
          <w:sz w:val="24"/>
          <w:szCs w:val="24"/>
        </w:rPr>
        <w:t>Местонахождение объекта - ________________________________________.</w:t>
      </w:r>
    </w:p>
    <w:p w:rsidR="001F55A8" w:rsidRPr="001F55A8" w:rsidRDefault="001F55A8" w:rsidP="001F55A8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F55A8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СП 1.02.01-2023 «С</w:t>
      </w:r>
      <w:r w:rsidRPr="001F55A8">
        <w:rPr>
          <w:rFonts w:ascii="Times New Roman" w:hAnsi="Times New Roman"/>
          <w:spacing w:val="-4"/>
          <w:sz w:val="24"/>
          <w:szCs w:val="24"/>
        </w:rPr>
        <w:t>о</w:t>
      </w:r>
      <w:r w:rsidRPr="001F55A8">
        <w:rPr>
          <w:rFonts w:ascii="Times New Roman" w:hAnsi="Times New Roman"/>
          <w:spacing w:val="-4"/>
          <w:sz w:val="24"/>
          <w:szCs w:val="24"/>
        </w:rPr>
        <w:t xml:space="preserve">став, порядок разработки 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>)  документации», утвержденными п</w:t>
      </w:r>
      <w:r w:rsidRPr="001F55A8">
        <w:rPr>
          <w:rFonts w:ascii="Times New Roman" w:hAnsi="Times New Roman"/>
          <w:spacing w:val="-4"/>
          <w:sz w:val="24"/>
          <w:szCs w:val="24"/>
        </w:rPr>
        <w:t>о</w:t>
      </w:r>
      <w:r w:rsidRPr="001F55A8">
        <w:rPr>
          <w:rFonts w:ascii="Times New Roman" w:hAnsi="Times New Roman"/>
          <w:spacing w:val="-4"/>
          <w:sz w:val="24"/>
          <w:szCs w:val="24"/>
        </w:rPr>
        <w:t xml:space="preserve">становлением Министерства архитектуры и строительства </w:t>
      </w:r>
      <w:proofErr w:type="spellStart"/>
      <w:r w:rsidRPr="001F55A8">
        <w:rPr>
          <w:rFonts w:ascii="Times New Roman" w:hAnsi="Times New Roman"/>
          <w:spacing w:val="-4"/>
          <w:sz w:val="24"/>
          <w:szCs w:val="24"/>
        </w:rPr>
        <w:t>Респубрики</w:t>
      </w:r>
      <w:proofErr w:type="spellEnd"/>
      <w:r w:rsidRPr="001F55A8">
        <w:rPr>
          <w:rFonts w:ascii="Times New Roman" w:hAnsi="Times New Roman"/>
          <w:spacing w:val="-4"/>
          <w:sz w:val="24"/>
          <w:szCs w:val="24"/>
        </w:rPr>
        <w:t xml:space="preserve"> Беларусь от 23.05.2023 №53, «Инженерные изыскания для строительства» (СН 1.02.01-2019),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зад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B14893" w:rsidRPr="00B14893">
        <w:rPr>
          <w:rFonts w:ascii="Times New Roman" w:hAnsi="Times New Roman"/>
          <w:color w:val="FF0000"/>
          <w:spacing w:val="-4"/>
          <w:sz w:val="24"/>
          <w:szCs w:val="24"/>
        </w:rPr>
        <w:t xml:space="preserve">на </w:t>
      </w:r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6350" w:rsidRPr="008C6350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6350" w:rsidRPr="008C6350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6350" w:rsidRPr="008C6350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 w:rsidRPr="00C3480E">
        <w:rPr>
          <w:rFonts w:ascii="Times New Roman" w:hAnsi="Times New Roman"/>
          <w:spacing w:val="-4"/>
          <w:sz w:val="24"/>
          <w:szCs w:val="24"/>
        </w:rPr>
        <w:t>(Приложение 5).</w:t>
      </w:r>
    </w:p>
    <w:p w:rsidR="004B1371" w:rsidRPr="00281D1F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9B5B0C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Заказчик обязуется принять и оплатить </w:t>
      </w:r>
      <w:proofErr w:type="spellStart"/>
      <w:r w:rsidR="009B5B0C">
        <w:rPr>
          <w:rFonts w:ascii="Times New Roman" w:hAnsi="Times New Roman"/>
          <w:spacing w:val="-4"/>
          <w:sz w:val="24"/>
          <w:szCs w:val="24"/>
        </w:rPr>
        <w:t>пред</w:t>
      </w:r>
      <w:r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281D1F">
        <w:rPr>
          <w:rFonts w:ascii="Times New Roman" w:hAnsi="Times New Roman"/>
          <w:spacing w:val="-4"/>
          <w:sz w:val="24"/>
          <w:szCs w:val="24"/>
        </w:rPr>
        <w:t>работы на условиях и в сроки, установленные настоящим договором.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</w:t>
      </w:r>
      <w:r w:rsidR="00FC232E">
        <w:rPr>
          <w:rFonts w:ascii="Times New Roman" w:hAnsi="Times New Roman"/>
          <w:spacing w:val="-4"/>
          <w:sz w:val="24"/>
          <w:szCs w:val="24"/>
        </w:rPr>
        <w:t xml:space="preserve">иеся в задании на 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</w:t>
      </w:r>
      <w:r w:rsidR="00FC232E" w:rsidRPr="00C3480E">
        <w:rPr>
          <w:rFonts w:ascii="Times New Roman" w:hAnsi="Times New Roman"/>
          <w:spacing w:val="-4"/>
          <w:sz w:val="24"/>
          <w:szCs w:val="24"/>
        </w:rPr>
        <w:t>проектные</w:t>
      </w:r>
      <w:proofErr w:type="spellEnd"/>
      <w:r w:rsidR="00FC232E"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) работы 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и исходных данных для выполнения работ, являющихся предметом договора, и вправе отступить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9B5B0C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8C6350" w:rsidRPr="008C635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="008C6350" w:rsidRPr="008C6350">
        <w:rPr>
          <w:rFonts w:ascii="Times New Roman" w:hAnsi="Times New Roman"/>
          <w:spacing w:val="-4"/>
          <w:sz w:val="24"/>
          <w:szCs w:val="24"/>
        </w:rPr>
        <w:t>вправе привлечь к исполнению своих обязательств субподрядчиков</w:t>
      </w:r>
      <w:r w:rsidR="008C6350">
        <w:rPr>
          <w:rFonts w:ascii="Times New Roman" w:hAnsi="Times New Roman"/>
          <w:spacing w:val="-4"/>
          <w:sz w:val="24"/>
          <w:szCs w:val="24"/>
        </w:rPr>
        <w:t xml:space="preserve"> для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</w:t>
      </w:r>
      <w:r w:rsidRPr="00C3480E">
        <w:rPr>
          <w:rFonts w:ascii="Times New Roman" w:hAnsi="Times New Roman"/>
          <w:spacing w:val="-4"/>
          <w:sz w:val="24"/>
          <w:szCs w:val="24"/>
        </w:rPr>
        <w:t>ы</w:t>
      </w:r>
      <w:r w:rsidRPr="00C3480E">
        <w:rPr>
          <w:rFonts w:ascii="Times New Roman" w:hAnsi="Times New Roman"/>
          <w:spacing w:val="-4"/>
          <w:sz w:val="24"/>
          <w:szCs w:val="24"/>
        </w:rPr>
        <w:t>полнения задания Заказчика</w:t>
      </w:r>
      <w:r w:rsidR="008C6350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779B3">
        <w:rPr>
          <w:rFonts w:ascii="Times New Roman" w:hAnsi="Times New Roman"/>
          <w:spacing w:val="-4"/>
          <w:sz w:val="24"/>
          <w:szCs w:val="24"/>
        </w:rPr>
        <w:t>5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Разработанная </w:t>
      </w:r>
      <w:proofErr w:type="spellStart"/>
      <w:r w:rsidRPr="00EA35BC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дпроектная</w:t>
      </w:r>
      <w:proofErr w:type="spellEnd"/>
      <w:r w:rsidR="00FC232E" w:rsidRPr="00FC232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документация не подлежит передаче в республиканский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5779B3" w:rsidRPr="00C3480E" w:rsidRDefault="005779B3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FC232E" w:rsidRDefault="004B1371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2.1. Срок выполнения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2A4B7E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 w:rsidR="00B14893" w:rsidRPr="00B14893">
        <w:rPr>
          <w:rFonts w:ascii="Times New Roman" w:hAnsi="Times New Roman"/>
          <w:color w:val="FF0000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FC232E" w:rsidRDefault="002A4B7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DE6911">
        <w:rPr>
          <w:rFonts w:ascii="Times New Roman" w:hAnsi="Times New Roman"/>
          <w:spacing w:val="-4"/>
          <w:sz w:val="24"/>
          <w:szCs w:val="24"/>
        </w:rPr>
        <w:t>ия работ –</w:t>
      </w:r>
      <w:r w:rsidR="00FC232E">
        <w:rPr>
          <w:rFonts w:ascii="Times New Roman" w:hAnsi="Times New Roman"/>
          <w:spacing w:val="-4"/>
          <w:sz w:val="24"/>
          <w:szCs w:val="24"/>
        </w:rPr>
        <w:t>_________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г; </w:t>
      </w:r>
    </w:p>
    <w:p w:rsidR="004B1371" w:rsidRDefault="00FC232E" w:rsidP="002A4B7E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DE6911">
        <w:rPr>
          <w:rFonts w:ascii="Times New Roman" w:hAnsi="Times New Roman"/>
          <w:spacing w:val="-4"/>
          <w:sz w:val="24"/>
          <w:szCs w:val="24"/>
        </w:rPr>
        <w:t xml:space="preserve">вершение работ – </w:t>
      </w:r>
      <w:r>
        <w:rPr>
          <w:rFonts w:ascii="Times New Roman" w:hAnsi="Times New Roman"/>
          <w:spacing w:val="-4"/>
          <w:sz w:val="24"/>
          <w:szCs w:val="24"/>
        </w:rPr>
        <w:t>________</w:t>
      </w:r>
      <w:r w:rsidR="00EA3F3A">
        <w:rPr>
          <w:rFonts w:ascii="Times New Roman" w:hAnsi="Times New Roman"/>
          <w:spacing w:val="-4"/>
          <w:sz w:val="24"/>
          <w:szCs w:val="24"/>
        </w:rPr>
        <w:t>202_</w:t>
      </w:r>
      <w:r w:rsidR="004B1371" w:rsidRPr="005F6AE7">
        <w:rPr>
          <w:rFonts w:ascii="Times New Roman" w:hAnsi="Times New Roman"/>
          <w:spacing w:val="-4"/>
          <w:sz w:val="24"/>
          <w:szCs w:val="24"/>
        </w:rPr>
        <w:t xml:space="preserve"> г</w:t>
      </w:r>
      <w:r w:rsidR="004B1371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 w:rsidR="002A4B7E"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>. Если в процессе выполнения работ, являющихся предметом договора, будет выявлена 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возможность получения в установленные сроки ожидаемых результатов работ и (или) установлена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известить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согласованный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ны рассмотреть вопрос об изменении конечных сроков выполнения работ и (или) целесообразности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4E3EB1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</w:t>
      </w:r>
      <w:r w:rsidRPr="000826D2">
        <w:rPr>
          <w:rFonts w:ascii="Times New Roman" w:hAnsi="Times New Roman"/>
          <w:spacing w:val="-4"/>
          <w:sz w:val="24"/>
          <w:szCs w:val="24"/>
        </w:rPr>
        <w:t>о</w:t>
      </w:r>
      <w:r w:rsidRPr="000826D2">
        <w:rPr>
          <w:rFonts w:ascii="Times New Roman" w:hAnsi="Times New Roman"/>
          <w:spacing w:val="-4"/>
          <w:sz w:val="24"/>
          <w:szCs w:val="24"/>
        </w:rPr>
        <w:t>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3.1. Договорная цена  </w:t>
      </w:r>
      <w:proofErr w:type="spellStart"/>
      <w:r w:rsidR="005779B3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работ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33322E" w:rsidRPr="00281D1F">
        <w:rPr>
          <w:rFonts w:ascii="Times New Roman" w:hAnsi="Times New Roman"/>
          <w:spacing w:val="-4"/>
          <w:sz w:val="24"/>
          <w:szCs w:val="24"/>
        </w:rPr>
        <w:t>по результа</w:t>
      </w:r>
      <w:r w:rsidR="001964AA" w:rsidRPr="00281D1F">
        <w:rPr>
          <w:rFonts w:ascii="Times New Roman" w:hAnsi="Times New Roman"/>
          <w:spacing w:val="-4"/>
          <w:sz w:val="24"/>
          <w:szCs w:val="24"/>
        </w:rPr>
        <w:t>та</w:t>
      </w:r>
      <w:r w:rsidR="008C6350" w:rsidRPr="00281D1F">
        <w:rPr>
          <w:rFonts w:ascii="Times New Roman" w:hAnsi="Times New Roman"/>
          <w:spacing w:val="-4"/>
          <w:sz w:val="24"/>
          <w:szCs w:val="24"/>
        </w:rPr>
        <w:t xml:space="preserve">м </w:t>
      </w:r>
      <w:r w:rsidR="008C6350">
        <w:rPr>
          <w:rFonts w:ascii="Times New Roman" w:hAnsi="Times New Roman"/>
          <w:spacing w:val="-4"/>
          <w:sz w:val="24"/>
          <w:szCs w:val="24"/>
        </w:rPr>
        <w:t xml:space="preserve">проведенных переговоров 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ет – </w:t>
      </w:r>
      <w:r w:rsidR="008C6350" w:rsidRPr="00494692">
        <w:rPr>
          <w:rFonts w:ascii="Times New Roman" w:hAnsi="Times New Roman"/>
          <w:spacing w:val="-4"/>
          <w:sz w:val="24"/>
          <w:szCs w:val="24"/>
        </w:rPr>
        <w:t>________</w:t>
      </w:r>
      <w:r w:rsidRPr="00494692">
        <w:rPr>
          <w:rFonts w:ascii="Times New Roman" w:hAnsi="Times New Roman"/>
          <w:spacing w:val="-4"/>
          <w:sz w:val="24"/>
          <w:szCs w:val="24"/>
        </w:rPr>
        <w:t>(</w:t>
      </w:r>
      <w:r w:rsidR="008C6350" w:rsidRPr="00494692">
        <w:rPr>
          <w:rFonts w:ascii="Times New Roman" w:hAnsi="Times New Roman"/>
          <w:spacing w:val="-4"/>
          <w:sz w:val="24"/>
          <w:szCs w:val="24"/>
        </w:rPr>
        <w:t>________ белорусских рубля __</w:t>
      </w:r>
      <w:r w:rsidR="005779B3" w:rsidRPr="00494692">
        <w:rPr>
          <w:rFonts w:ascii="Times New Roman" w:hAnsi="Times New Roman"/>
          <w:spacing w:val="-4"/>
          <w:sz w:val="24"/>
          <w:szCs w:val="24"/>
        </w:rPr>
        <w:t>копеек)</w:t>
      </w:r>
      <w:r w:rsidRPr="00494692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</w:t>
      </w:r>
      <w:r w:rsidR="008C6350">
        <w:rPr>
          <w:rFonts w:ascii="Times New Roman" w:hAnsi="Times New Roman"/>
          <w:spacing w:val="-4"/>
          <w:sz w:val="24"/>
          <w:szCs w:val="24"/>
        </w:rPr>
        <w:t xml:space="preserve"> _____</w:t>
      </w:r>
      <w:r w:rsidR="005779B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E740D">
        <w:rPr>
          <w:rFonts w:ascii="Times New Roman" w:hAnsi="Times New Roman"/>
          <w:spacing w:val="-4"/>
          <w:sz w:val="24"/>
          <w:szCs w:val="24"/>
        </w:rPr>
        <w:t>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</w:t>
      </w:r>
      <w:r w:rsidR="005779B3">
        <w:rPr>
          <w:rFonts w:ascii="Times New Roman" w:hAnsi="Times New Roman"/>
          <w:spacing w:val="-4"/>
          <w:sz w:val="24"/>
          <w:szCs w:val="24"/>
        </w:rPr>
        <w:t>едпроектных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определена сводной сметой (Прил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жение  № 3) на основании Сборников норм затрат трудовых ресурсов, Методических указаний о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>тельности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собственные средства Заказчика</w:t>
      </w:r>
      <w:r w:rsidR="005779B3"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100%</w:t>
      </w:r>
      <w:r w:rsidRPr="005779B3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8C6350" w:rsidRPr="008C6350" w:rsidRDefault="008C6350" w:rsidP="008C635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8C6350">
        <w:rPr>
          <w:rFonts w:ascii="Times New Roman" w:hAnsi="Times New Roman"/>
          <w:spacing w:val="-4"/>
          <w:sz w:val="24"/>
          <w:szCs w:val="24"/>
        </w:rPr>
        <w:t xml:space="preserve">Лимит финансирования в 202_ году – </w:t>
      </w:r>
      <w:r w:rsidRPr="008C6350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8C6350">
        <w:rPr>
          <w:rFonts w:ascii="Times New Roman" w:hAnsi="Times New Roman"/>
          <w:spacing w:val="-4"/>
          <w:sz w:val="24"/>
          <w:szCs w:val="24"/>
        </w:rPr>
        <w:t xml:space="preserve"> белорусских рублей.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внесения изменений в задание на 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предпроектные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 xml:space="preserve">работы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инициативе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казчика в установленном порядке;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при досрочном выполнении </w:t>
      </w:r>
      <w:r w:rsidRPr="007B0DBA">
        <w:rPr>
          <w:rFonts w:ascii="Times New Roman" w:hAnsi="Times New Roman"/>
          <w:spacing w:val="-4"/>
          <w:sz w:val="24"/>
          <w:szCs w:val="24"/>
        </w:rPr>
        <w:t>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6C3F42" w:rsidRPr="006C3F42" w:rsidRDefault="006C3F42" w:rsidP="006C3F42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6C3F42">
        <w:rPr>
          <w:rFonts w:ascii="Times New Roman" w:hAnsi="Times New Roman"/>
          <w:spacing w:val="-4"/>
          <w:sz w:val="24"/>
          <w:szCs w:val="24"/>
        </w:rPr>
        <w:t>- изменения натуральных и (или) стоимостных показателей объекта проектирования, послуживших основанием для ее формирования;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 w:rsidR="007B0DBA">
        <w:rPr>
          <w:rFonts w:ascii="Times New Roman" w:hAnsi="Times New Roman"/>
          <w:spacing w:val="-4"/>
          <w:sz w:val="24"/>
          <w:szCs w:val="24"/>
        </w:rPr>
        <w:t>трех</w:t>
      </w:r>
      <w:r w:rsidRPr="007B0DBA">
        <w:rPr>
          <w:rFonts w:ascii="Times New Roman" w:hAnsi="Times New Roman"/>
          <w:spacing w:val="-4"/>
          <w:sz w:val="24"/>
          <w:szCs w:val="24"/>
        </w:rPr>
        <w:t>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количество экземпл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ров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5779B3">
        <w:rPr>
          <w:rFonts w:ascii="Times New Roman" w:hAnsi="Times New Roman"/>
          <w:spacing w:val="-4"/>
          <w:sz w:val="24"/>
          <w:szCs w:val="24"/>
        </w:rPr>
        <w:t>дпроектной</w:t>
      </w:r>
      <w:proofErr w:type="spellEnd"/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документации. Оплата этих расходов производится Зака</w:t>
      </w:r>
      <w:r w:rsidRPr="00C3480E">
        <w:rPr>
          <w:rFonts w:ascii="Times New Roman" w:hAnsi="Times New Roman"/>
          <w:spacing w:val="-4"/>
          <w:sz w:val="24"/>
          <w:szCs w:val="24"/>
        </w:rPr>
        <w:t>з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пределах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соответствии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Окончательная стоимость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C232E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 определяется по исполнительной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При изменении договорной цены в связи с изменением натуральных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="008C6350">
        <w:rPr>
          <w:rFonts w:ascii="Times New Roman" w:hAnsi="Times New Roman"/>
          <w:spacing w:val="-4"/>
          <w:sz w:val="24"/>
          <w:szCs w:val="24"/>
        </w:rPr>
        <w:t>(</w:t>
      </w:r>
      <w:proofErr w:type="gramEnd"/>
      <w:r w:rsidR="008C6350">
        <w:rPr>
          <w:rFonts w:ascii="Times New Roman" w:hAnsi="Times New Roman"/>
          <w:spacing w:val="-4"/>
          <w:sz w:val="24"/>
          <w:szCs w:val="24"/>
        </w:rPr>
        <w:t>или)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стоимостных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казателей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зультаты работ производятся на основании акта сдачи-приемки выполненных </w:t>
      </w:r>
      <w:proofErr w:type="spellStart"/>
      <w:r w:rsidRPr="00C3480E">
        <w:rPr>
          <w:rFonts w:ascii="Times New Roman" w:hAnsi="Times New Roman"/>
          <w:spacing w:val="-4"/>
          <w:sz w:val="24"/>
          <w:szCs w:val="24"/>
        </w:rPr>
        <w:t>пре</w:t>
      </w:r>
      <w:r w:rsidR="00C06202">
        <w:rPr>
          <w:rFonts w:ascii="Times New Roman" w:hAnsi="Times New Roman"/>
          <w:spacing w:val="-4"/>
          <w:sz w:val="24"/>
          <w:szCs w:val="24"/>
        </w:rPr>
        <w:t>дпроектных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C23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FC232E">
        <w:rPr>
          <w:rFonts w:ascii="Times New Roman" w:hAnsi="Times New Roman"/>
          <w:spacing w:val="-4"/>
          <w:sz w:val="24"/>
          <w:szCs w:val="24"/>
        </w:rPr>
        <w:t>)</w:t>
      </w:r>
      <w:r w:rsidR="00FC232E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ствии с исполни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работ в полном объеме.</w:t>
      </w:r>
    </w:p>
    <w:p w:rsidR="006C3F42" w:rsidRPr="006C3F42" w:rsidRDefault="006C3F42" w:rsidP="006C3F42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6C3F42">
        <w:rPr>
          <w:rFonts w:ascii="Times New Roman" w:hAnsi="Times New Roman"/>
          <w:spacing w:val="-4"/>
          <w:sz w:val="24"/>
          <w:szCs w:val="24"/>
        </w:rPr>
        <w:t>3.5. Основанием для расчетов за результаты работ является подписанный сторонами акт сд</w:t>
      </w:r>
      <w:r w:rsidRPr="006C3F42">
        <w:rPr>
          <w:rFonts w:ascii="Times New Roman" w:hAnsi="Times New Roman"/>
          <w:spacing w:val="-4"/>
          <w:sz w:val="24"/>
          <w:szCs w:val="24"/>
        </w:rPr>
        <w:t>а</w:t>
      </w:r>
      <w:r w:rsidRPr="006C3F42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Pr="006C3F42">
        <w:rPr>
          <w:rFonts w:ascii="Times New Roman" w:hAnsi="Times New Roman"/>
          <w:spacing w:val="-4"/>
          <w:sz w:val="24"/>
          <w:szCs w:val="24"/>
        </w:rPr>
        <w:t>предпроект</w:t>
      </w:r>
      <w:r w:rsidR="0033322E">
        <w:rPr>
          <w:rFonts w:ascii="Times New Roman" w:hAnsi="Times New Roman"/>
          <w:spacing w:val="-4"/>
          <w:sz w:val="24"/>
          <w:szCs w:val="24"/>
        </w:rPr>
        <w:t>ных</w:t>
      </w:r>
      <w:proofErr w:type="spellEnd"/>
      <w:r w:rsidR="0033322E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33322E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="0033322E">
        <w:rPr>
          <w:rFonts w:ascii="Times New Roman" w:hAnsi="Times New Roman"/>
          <w:spacing w:val="-4"/>
          <w:sz w:val="24"/>
          <w:szCs w:val="24"/>
        </w:rPr>
        <w:t>)  работ.</w:t>
      </w:r>
    </w:p>
    <w:p w:rsidR="004B1371" w:rsidRPr="001964AA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 xml:space="preserve">унктами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CD2382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spacing w:val="-4"/>
          <w:sz w:val="24"/>
          <w:szCs w:val="24"/>
        </w:rPr>
        <w:t>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9B4BD0" w:rsidRDefault="009B4BD0" w:rsidP="008C635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B4BD0">
        <w:rPr>
          <w:rFonts w:ascii="Times New Roman" w:hAnsi="Times New Roman"/>
          <w:spacing w:val="-4"/>
          <w:sz w:val="24"/>
          <w:szCs w:val="24"/>
        </w:rPr>
        <w:t xml:space="preserve">3.7. В случае приостановления или прекращения по требованию Заказчика работ, не </w:t>
      </w:r>
      <w:r>
        <w:rPr>
          <w:rFonts w:ascii="Times New Roman" w:hAnsi="Times New Roman"/>
          <w:spacing w:val="-4"/>
          <w:sz w:val="24"/>
          <w:szCs w:val="24"/>
        </w:rPr>
        <w:t>связанном с нарушением Генп</w:t>
      </w:r>
      <w:r w:rsidRPr="009B4BD0">
        <w:rPr>
          <w:rFonts w:ascii="Times New Roman" w:hAnsi="Times New Roman"/>
          <w:spacing w:val="-4"/>
          <w:sz w:val="24"/>
          <w:szCs w:val="24"/>
        </w:rPr>
        <w:t>одрядчиком обязательств, предусмотренных договором, фактически выполненные работы подлежат оплате в течение трех календарных дней со дня подписания акта сдачи-приемки в</w:t>
      </w:r>
      <w:r w:rsidRPr="009B4BD0">
        <w:rPr>
          <w:rFonts w:ascii="Times New Roman" w:hAnsi="Times New Roman"/>
          <w:spacing w:val="-4"/>
          <w:sz w:val="24"/>
          <w:szCs w:val="24"/>
        </w:rPr>
        <w:t>ы</w:t>
      </w:r>
      <w:r w:rsidRPr="009B4BD0">
        <w:rPr>
          <w:rFonts w:ascii="Times New Roman" w:hAnsi="Times New Roman"/>
          <w:spacing w:val="-4"/>
          <w:sz w:val="24"/>
          <w:szCs w:val="24"/>
        </w:rPr>
        <w:t xml:space="preserve">полненных </w:t>
      </w:r>
      <w:proofErr w:type="spellStart"/>
      <w:r w:rsidRPr="009B4BD0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Pr="009B4BD0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9B4BD0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Pr="009B4BD0">
        <w:rPr>
          <w:rFonts w:ascii="Times New Roman" w:hAnsi="Times New Roman"/>
          <w:spacing w:val="-4"/>
          <w:sz w:val="24"/>
          <w:szCs w:val="24"/>
        </w:rPr>
        <w:t>) работ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8C6350" w:rsidRPr="008C6350" w:rsidRDefault="008C6350" w:rsidP="008C635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3.8</w:t>
      </w:r>
      <w:r w:rsidRPr="008C6350">
        <w:rPr>
          <w:rFonts w:ascii="Times New Roman" w:hAnsi="Times New Roman"/>
          <w:spacing w:val="-4"/>
          <w:sz w:val="24"/>
          <w:szCs w:val="24"/>
        </w:rPr>
        <w:t>. Работы, вып</w:t>
      </w:r>
      <w:r w:rsidR="009B4BD0">
        <w:rPr>
          <w:rFonts w:ascii="Times New Roman" w:hAnsi="Times New Roman"/>
          <w:spacing w:val="-4"/>
          <w:sz w:val="24"/>
          <w:szCs w:val="24"/>
        </w:rPr>
        <w:t>олненные некачественно по вине Генп</w:t>
      </w:r>
      <w:r w:rsidRPr="008C6350">
        <w:rPr>
          <w:rFonts w:ascii="Times New Roman" w:hAnsi="Times New Roman"/>
          <w:spacing w:val="-4"/>
          <w:sz w:val="24"/>
          <w:szCs w:val="24"/>
        </w:rPr>
        <w:t>одрядчика, не подлежат оплате до устранения выявленн</w:t>
      </w:r>
      <w:r w:rsidR="009B4BD0">
        <w:rPr>
          <w:rFonts w:ascii="Times New Roman" w:hAnsi="Times New Roman"/>
          <w:spacing w:val="-4"/>
          <w:sz w:val="24"/>
          <w:szCs w:val="24"/>
        </w:rPr>
        <w:t>ых недостатков за счет средств Генп</w:t>
      </w:r>
      <w:r w:rsidRPr="008C6350">
        <w:rPr>
          <w:rFonts w:ascii="Times New Roman" w:hAnsi="Times New Roman"/>
          <w:spacing w:val="-4"/>
          <w:sz w:val="24"/>
          <w:szCs w:val="24"/>
        </w:rPr>
        <w:t>одрядчика в сроки в установленном порядке, согласованные сторонами.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C06202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347B9E" w:rsidRPr="00281D1F" w:rsidRDefault="00347B9E" w:rsidP="00347B9E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281D1F">
        <w:rPr>
          <w:rFonts w:ascii="Times New Roman" w:hAnsi="Times New Roman"/>
          <w:spacing w:val="-4"/>
          <w:sz w:val="24"/>
          <w:szCs w:val="24"/>
        </w:rPr>
        <w:t xml:space="preserve">3.10. Перечень и стоимость услуг, оказываемых </w:t>
      </w:r>
      <w:r w:rsidRPr="00281D1F">
        <w:rPr>
          <w:rStyle w:val="HTML"/>
          <w:rFonts w:ascii="Times New Roman" w:hAnsi="Times New Roman"/>
          <w:spacing w:val="-4"/>
          <w:sz w:val="24"/>
          <w:szCs w:val="24"/>
        </w:rPr>
        <w:t>Генподрядчику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 субподрядчиками в соотве</w:t>
      </w:r>
      <w:r w:rsidRPr="00281D1F">
        <w:rPr>
          <w:rFonts w:ascii="Times New Roman" w:hAnsi="Times New Roman"/>
          <w:spacing w:val="-4"/>
          <w:sz w:val="24"/>
          <w:szCs w:val="24"/>
        </w:rPr>
        <w:t>т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ствии с заключенными между ними договорами, указываются в акте сдачи-приемки выполненных </w:t>
      </w:r>
      <w:proofErr w:type="spellStart"/>
      <w:r w:rsidRPr="00281D1F">
        <w:rPr>
          <w:rFonts w:ascii="Times New Roman" w:hAnsi="Times New Roman"/>
          <w:spacing w:val="-4"/>
          <w:sz w:val="24"/>
          <w:szCs w:val="24"/>
        </w:rPr>
        <w:t>предпроектных</w:t>
      </w:r>
      <w:proofErr w:type="spellEnd"/>
      <w:r w:rsidRPr="00281D1F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281D1F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r w:rsidRPr="00281D1F">
        <w:rPr>
          <w:rFonts w:ascii="Times New Roman" w:hAnsi="Times New Roman"/>
          <w:spacing w:val="-4"/>
          <w:sz w:val="24"/>
          <w:szCs w:val="24"/>
        </w:rPr>
        <w:t>) работ.</w:t>
      </w:r>
    </w:p>
    <w:p w:rsidR="004B1371" w:rsidRPr="00345D52" w:rsidRDefault="004B1371" w:rsidP="00EE7160">
      <w:pPr>
        <w:ind w:firstLine="770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4.1.2. отказаться от исполнения договора в любое время до сдачи результатов работ при нал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исполнения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ьного количества экземпляров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документации сверх установленного соответствующими техническими норм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spacing w:val="-4"/>
          <w:sz w:val="24"/>
          <w:szCs w:val="24"/>
        </w:rPr>
        <w:t>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задание на </w:t>
      </w:r>
      <w:proofErr w:type="spellStart"/>
      <w:r w:rsidR="00C06202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утвержденное в установленном по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Генподрядч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договором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D60F4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.рассматривать вопрос об изменении договорной цены в связи с обстоятельствами, не 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числе при изменении законодательства, уточнении Заказчиком задания на проектирование;</w:t>
      </w:r>
    </w:p>
    <w:p w:rsidR="00160FD7" w:rsidRPr="00160FD7" w:rsidRDefault="004B1371" w:rsidP="00160FD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D60F45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>рассмотреть и принять у Генп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одрядчика в порядке и сроки, установленные договором, результаты работ, а при обнаружении отступлений от условий договора, вследствие которых резул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ь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таты работ могут быть ухудшены, а также иных недоста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>тков в работе сообщить об этом Генп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одрядч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ку в течени</w:t>
      </w:r>
      <w:proofErr w:type="gramStart"/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>и</w:t>
      </w:r>
      <w:proofErr w:type="gramEnd"/>
      <w:r w:rsidR="00160FD7" w:rsidRPr="00160FD7">
        <w:rPr>
          <w:rFonts w:ascii="Times New Roman" w:hAnsi="Times New Roman"/>
          <w:bCs/>
          <w:spacing w:val="-4"/>
          <w:sz w:val="24"/>
          <w:szCs w:val="24"/>
        </w:rPr>
        <w:t xml:space="preserve"> пяти календарных дней с момента их обнаружения;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D60F4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041FB6" w:rsidRDefault="00D60F4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4.2.7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аказчику третьим лицом в связи с недостатками составленной </w:t>
      </w:r>
      <w:proofErr w:type="spellStart"/>
      <w:r w:rsidR="00041FB6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bCs/>
          <w:spacing w:val="-4"/>
          <w:sz w:val="24"/>
          <w:szCs w:val="24"/>
        </w:rPr>
        <w:t>документации.</w:t>
      </w:r>
    </w:p>
    <w:p w:rsidR="004B1371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 xml:space="preserve">самостоятельно определять способ выполнения работ, являющихся предметом договора, в соответствии с заданием на </w:t>
      </w:r>
      <w:proofErr w:type="spellStart"/>
      <w:r w:rsidRPr="00BE68A5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, исходными данными, разрешительной документацией, техническими нормативными правовыми актами и договором;</w:t>
      </w:r>
    </w:p>
    <w:p w:rsidR="00FE7014" w:rsidRPr="00FE7014" w:rsidRDefault="004B1371" w:rsidP="00FE701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отступать от требований, содержащихся в задании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>едпроектные</w:t>
      </w:r>
      <w:proofErr w:type="spellEnd"/>
      <w:r w:rsid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</w:t>
      </w:r>
      <w:r w:rsidR="00041FB6">
        <w:rPr>
          <w:rFonts w:ascii="Times New Roman" w:hAnsi="Times New Roman"/>
          <w:spacing w:val="-4"/>
          <w:sz w:val="24"/>
          <w:szCs w:val="24"/>
        </w:rPr>
        <w:t>и</w:t>
      </w:r>
      <w:r w:rsidR="00041FB6">
        <w:rPr>
          <w:rFonts w:ascii="Times New Roman" w:hAnsi="Times New Roman"/>
          <w:spacing w:val="-4"/>
          <w:sz w:val="24"/>
          <w:szCs w:val="24"/>
        </w:rPr>
        <w:t>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06202">
        <w:rPr>
          <w:rFonts w:ascii="Times New Roman" w:hAnsi="Times New Roman"/>
          <w:bCs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только с</w:t>
      </w:r>
      <w:r w:rsidR="00FE7014">
        <w:rPr>
          <w:rFonts w:ascii="Times New Roman" w:hAnsi="Times New Roman"/>
          <w:bCs/>
          <w:spacing w:val="-4"/>
          <w:sz w:val="24"/>
          <w:szCs w:val="24"/>
        </w:rPr>
        <w:t xml:space="preserve"> письменного согласия Заказчика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с внесением соответствующих измен</w:t>
      </w:r>
      <w:r w:rsidR="00FE7014">
        <w:rPr>
          <w:rFonts w:ascii="Times New Roman" w:hAnsi="Times New Roman"/>
          <w:bCs/>
          <w:spacing w:val="-4"/>
          <w:sz w:val="24"/>
          <w:szCs w:val="24"/>
        </w:rPr>
        <w:t xml:space="preserve">ений в задание на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предпроектные</w:t>
      </w:r>
      <w:proofErr w:type="spellEnd"/>
      <w:r w:rsid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(</w:t>
      </w:r>
      <w:proofErr w:type="spellStart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предынвестиционные</w:t>
      </w:r>
      <w:proofErr w:type="spellEnd"/>
      <w:r w:rsidR="00FE7014" w:rsidRPr="00FE7014">
        <w:rPr>
          <w:rFonts w:ascii="Times New Roman" w:hAnsi="Times New Roman"/>
          <w:bCs/>
          <w:spacing w:val="-4"/>
          <w:sz w:val="24"/>
          <w:szCs w:val="24"/>
        </w:rPr>
        <w:t>)  работы;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</w:t>
      </w:r>
      <w:r w:rsidR="007F46A4">
        <w:rPr>
          <w:rFonts w:ascii="Times New Roman" w:hAnsi="Times New Roman"/>
          <w:bCs/>
          <w:spacing w:val="-4"/>
          <w:sz w:val="24"/>
          <w:szCs w:val="24"/>
        </w:rPr>
        <w:t>учать плату за результаты работ;</w:t>
      </w:r>
    </w:p>
    <w:p w:rsidR="007F46A4" w:rsidRPr="007F46A4" w:rsidRDefault="007F46A4" w:rsidP="007F46A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7F46A4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дов (этапов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) </w:t>
      </w:r>
      <w:proofErr w:type="spellStart"/>
      <w:r w:rsidR="00D60F45" w:rsidRPr="00281D1F">
        <w:rPr>
          <w:rFonts w:ascii="Times New Roman" w:hAnsi="Times New Roman"/>
          <w:bCs/>
          <w:spacing w:val="-4"/>
          <w:sz w:val="24"/>
          <w:szCs w:val="24"/>
        </w:rPr>
        <w:t>предпроектных</w:t>
      </w:r>
      <w:proofErr w:type="spellEnd"/>
      <w:r w:rsidR="00D60F45" w:rsidRPr="00281D1F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="00D60F45" w:rsidRPr="00281D1F">
        <w:rPr>
          <w:rFonts w:ascii="Times New Roman" w:hAnsi="Times New Roman"/>
          <w:bCs/>
          <w:spacing w:val="-4"/>
          <w:sz w:val="24"/>
          <w:szCs w:val="24"/>
        </w:rPr>
        <w:t>предынвестиционных</w:t>
      </w:r>
      <w:proofErr w:type="spellEnd"/>
      <w:r w:rsidR="00D60F45" w:rsidRPr="00281D1F">
        <w:rPr>
          <w:rFonts w:ascii="Times New Roman" w:hAnsi="Times New Roman"/>
          <w:bCs/>
          <w:spacing w:val="-4"/>
          <w:sz w:val="24"/>
          <w:szCs w:val="24"/>
        </w:rPr>
        <w:t xml:space="preserve">) работ 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в порядке, определенном законодател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ством, субподрядчиков на основании договоров субподряда;</w:t>
      </w:r>
    </w:p>
    <w:p w:rsidR="007F46A4" w:rsidRDefault="007F46A4" w:rsidP="007F46A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7F46A4">
        <w:rPr>
          <w:rFonts w:ascii="Times New Roman" w:hAnsi="Times New Roman"/>
          <w:bCs/>
          <w:spacing w:val="-4"/>
          <w:sz w:val="24"/>
          <w:szCs w:val="24"/>
        </w:rPr>
        <w:t>4.3.5. не приступать к работам, являющимся предметом договора, или приостанавливать нач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тые работы с извещением об этом Заказчика в трехдневный срок в письменной форме в случае, если нарушение Заказчиком своих обязанностей по договору препятствует исполнению</w:t>
      </w:r>
      <w:r w:rsidR="009B4BD0">
        <w:rPr>
          <w:rFonts w:ascii="Times New Roman" w:hAnsi="Times New Roman"/>
          <w:bCs/>
          <w:spacing w:val="-4"/>
          <w:sz w:val="24"/>
          <w:szCs w:val="24"/>
        </w:rPr>
        <w:t xml:space="preserve"> Генп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одрядчиком договора, а также при наличии обстоятельств, свидетельствующих о том, что эти обязанности не б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7F46A4">
        <w:rPr>
          <w:rFonts w:ascii="Times New Roman" w:hAnsi="Times New Roman"/>
          <w:bCs/>
          <w:spacing w:val="-4"/>
          <w:sz w:val="24"/>
          <w:szCs w:val="24"/>
        </w:rPr>
        <w:t>дут выполнены в установленный договором срок.</w:t>
      </w:r>
      <w:proofErr w:type="gramEnd"/>
    </w:p>
    <w:p w:rsidR="00D60F45" w:rsidRPr="00281D1F" w:rsidRDefault="00D60F45" w:rsidP="00D60F45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4.3.6. осуществлять </w:t>
      </w:r>
      <w:proofErr w:type="gramStart"/>
      <w:r w:rsidRPr="00281D1F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выполняемых субподрядчиками, и требовать выполнения работ в соответствии с заданием на проектирование и техническими нормативными пр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вовыми актами в сроки, установленные в календарном плане, и устранения выявленных в работе н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достатков.</w:t>
      </w:r>
    </w:p>
    <w:p w:rsidR="00D60F45" w:rsidRPr="007F46A4" w:rsidRDefault="00D60F45" w:rsidP="007F46A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0" w:name="Par27"/>
      <w:bookmarkEnd w:id="0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4.4.1. выполнять работы, являющиеся предметом договора, в соответствии с заданием на </w:t>
      </w:r>
      <w:proofErr w:type="spellStart"/>
      <w:r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нормативными правовыми актами, в том числе техн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ческими нормативными правовыми актами, и договором;</w:t>
      </w:r>
    </w:p>
    <w:p w:rsidR="00B07984" w:rsidRPr="00B07984" w:rsidRDefault="00B07984" w:rsidP="00B0798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B07984">
        <w:rPr>
          <w:rFonts w:ascii="Times New Roman" w:hAnsi="Times New Roman"/>
          <w:bCs/>
          <w:spacing w:val="-4"/>
          <w:sz w:val="24"/>
          <w:szCs w:val="24"/>
        </w:rPr>
        <w:lastRenderedPageBreak/>
        <w:t>4.4.2 в течение пяти календарных дней, с момента заключения договора, рассмотреть переда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>ные Заказчиком исходные данные, разрешительную документацию и информировать Заказчика в письменной форме о недостающих исходных данных (направить перечень), о наличии в исходных данных или разрешительной документации несоответствий условиям договора, а также о необход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B07984">
        <w:rPr>
          <w:rFonts w:ascii="Times New Roman" w:hAnsi="Times New Roman"/>
          <w:bCs/>
          <w:spacing w:val="-4"/>
          <w:sz w:val="24"/>
          <w:szCs w:val="24"/>
        </w:rPr>
        <w:t xml:space="preserve">мости пересмотра разрабатываемой </w:t>
      </w:r>
      <w:proofErr w:type="spellStart"/>
      <w:r w:rsidRPr="00B07984">
        <w:rPr>
          <w:rFonts w:ascii="Times New Roman" w:hAnsi="Times New Roman"/>
          <w:bCs/>
          <w:spacing w:val="-4"/>
          <w:sz w:val="24"/>
          <w:szCs w:val="24"/>
        </w:rPr>
        <w:t>предпроектной</w:t>
      </w:r>
      <w:proofErr w:type="spellEnd"/>
      <w:r w:rsidRPr="00B07984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B07984">
        <w:rPr>
          <w:rFonts w:ascii="Times New Roman" w:hAnsi="Times New Roman"/>
          <w:bCs/>
          <w:spacing w:val="-4"/>
          <w:sz w:val="24"/>
          <w:szCs w:val="24"/>
        </w:rPr>
        <w:t>предынвестиционной</w:t>
      </w:r>
      <w:proofErr w:type="spellEnd"/>
      <w:r w:rsidRPr="00B07984">
        <w:rPr>
          <w:rFonts w:ascii="Times New Roman" w:hAnsi="Times New Roman"/>
          <w:bCs/>
          <w:spacing w:val="-4"/>
          <w:sz w:val="24"/>
          <w:szCs w:val="24"/>
        </w:rPr>
        <w:t>)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041FB6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3931B6">
        <w:rPr>
          <w:rFonts w:ascii="Times New Roman" w:hAnsi="Times New Roman"/>
          <w:bCs/>
          <w:spacing w:val="-4"/>
          <w:sz w:val="24"/>
          <w:szCs w:val="24"/>
        </w:rPr>
        <w:t>3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. устранять своими силами и за свой счет допущенные по своей вине недостатки при в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полнении работ, предусмотренных зада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нием на </w:t>
      </w:r>
      <w:proofErr w:type="spellStart"/>
      <w:r w:rsidR="00555C4F">
        <w:rPr>
          <w:rFonts w:ascii="Times New Roman" w:hAnsi="Times New Roman"/>
          <w:bCs/>
          <w:spacing w:val="-4"/>
          <w:sz w:val="24"/>
          <w:szCs w:val="24"/>
        </w:rPr>
        <w:t>пр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дпроектные</w:t>
      </w:r>
      <w:proofErr w:type="spellEnd"/>
      <w:r w:rsidR="00555C4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)</w:t>
      </w:r>
      <w:r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работы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1964AA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4.4.4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информировать Заказчика в устной или письменной форме по его запросу о разработке </w:t>
      </w:r>
      <w:proofErr w:type="spellStart"/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555C4F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="00041FB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041FB6">
        <w:rPr>
          <w:rFonts w:ascii="Times New Roman" w:hAnsi="Times New Roman"/>
          <w:spacing w:val="-4"/>
          <w:sz w:val="24"/>
          <w:szCs w:val="24"/>
        </w:rPr>
        <w:t>)</w:t>
      </w:r>
      <w:r w:rsidR="00041FB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документации;</w:t>
      </w:r>
    </w:p>
    <w:p w:rsidR="003A4FB7" w:rsidRPr="00281D1F" w:rsidRDefault="001964AA" w:rsidP="003A4FB7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>4.4.5</w:t>
      </w:r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 xml:space="preserve">. согласовывать готовую </w:t>
      </w:r>
      <w:proofErr w:type="spellStart"/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 w:rsidRPr="00281D1F">
        <w:rPr>
          <w:rFonts w:ascii="Times New Roman" w:hAnsi="Times New Roman"/>
          <w:bCs/>
          <w:spacing w:val="-4"/>
          <w:sz w:val="24"/>
          <w:szCs w:val="24"/>
        </w:rPr>
        <w:t>дпроектную</w:t>
      </w:r>
      <w:proofErr w:type="spellEnd"/>
      <w:r w:rsidR="00041FB6" w:rsidRPr="00281D1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41FB6" w:rsidRPr="00281D1F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041FB6" w:rsidRPr="00281D1F">
        <w:rPr>
          <w:rFonts w:ascii="Times New Roman" w:hAnsi="Times New Roman"/>
          <w:spacing w:val="-4"/>
          <w:sz w:val="24"/>
          <w:szCs w:val="24"/>
        </w:rPr>
        <w:t>предынвестиционная</w:t>
      </w:r>
      <w:proofErr w:type="spellEnd"/>
      <w:r w:rsidR="00041FB6" w:rsidRPr="00281D1F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 с Зака</w:t>
      </w:r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 xml:space="preserve">чиком </w:t>
      </w:r>
      <w:bookmarkStart w:id="1" w:name="Par45"/>
      <w:bookmarkEnd w:id="1"/>
      <w:r w:rsidR="003A4FB7" w:rsidRPr="00281D1F">
        <w:rPr>
          <w:rFonts w:ascii="Times New Roman" w:hAnsi="Times New Roman"/>
          <w:bCs/>
          <w:spacing w:val="-4"/>
          <w:sz w:val="24"/>
          <w:szCs w:val="24"/>
        </w:rPr>
        <w:t>с предъявлением в обязательном порядке листа согласования со всеми заинтересованными службами,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281D1F" w:rsidRDefault="001964AA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>4.4.6</w:t>
      </w:r>
      <w:r w:rsidR="004B1371" w:rsidRPr="00281D1F">
        <w:rPr>
          <w:rFonts w:ascii="Times New Roman" w:hAnsi="Times New Roman"/>
          <w:bCs/>
          <w:spacing w:val="-4"/>
          <w:sz w:val="24"/>
          <w:szCs w:val="24"/>
        </w:rPr>
        <w:t>. информировать Заказчика в письменной форме:</w:t>
      </w:r>
    </w:p>
    <w:p w:rsidR="003A4FB7" w:rsidRPr="00281D1F" w:rsidRDefault="003A4FB7" w:rsidP="003A4FB7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281D1F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обязательств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6C3F42" w:rsidRPr="006C3F42" w:rsidRDefault="001964AA" w:rsidP="006C3F4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4.4.7</w:t>
      </w:r>
      <w:r w:rsidR="006C3F42" w:rsidRPr="006C3F42">
        <w:rPr>
          <w:rFonts w:ascii="Times New Roman" w:hAnsi="Times New Roman"/>
          <w:bCs/>
          <w:spacing w:val="-4"/>
          <w:sz w:val="24"/>
          <w:szCs w:val="24"/>
        </w:rPr>
        <w:t>. приостановить работы, являющиеся предметом договора, в случаях, указанных в по</w:t>
      </w:r>
      <w:r w:rsidR="006C3F42" w:rsidRPr="006C3F42">
        <w:rPr>
          <w:rFonts w:ascii="Times New Roman" w:hAnsi="Times New Roman"/>
          <w:bCs/>
          <w:spacing w:val="-4"/>
          <w:sz w:val="24"/>
          <w:szCs w:val="24"/>
        </w:rPr>
        <w:t>д</w:t>
      </w:r>
      <w:r>
        <w:rPr>
          <w:rFonts w:ascii="Times New Roman" w:hAnsi="Times New Roman"/>
          <w:bCs/>
          <w:spacing w:val="-4"/>
          <w:sz w:val="24"/>
          <w:szCs w:val="24"/>
        </w:rPr>
        <w:t>пункте 4.4.6</w:t>
      </w:r>
      <w:r w:rsidR="006C3F42" w:rsidRPr="006C3F42">
        <w:rPr>
          <w:rFonts w:ascii="Times New Roman" w:hAnsi="Times New Roman"/>
          <w:bCs/>
          <w:spacing w:val="-4"/>
          <w:sz w:val="24"/>
          <w:szCs w:val="24"/>
        </w:rPr>
        <w:t>., до получения от Заказчика соответствующих указаний;</w:t>
      </w:r>
    </w:p>
    <w:p w:rsidR="00B07984" w:rsidRPr="00B07984" w:rsidRDefault="004B1371" w:rsidP="00B07984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</w:t>
      </w:r>
      <w:r w:rsidR="001964AA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передать Заказчику результаты работ в сроки, предусмотренные календарным планом (приложение №1), а также согласованную в соответств</w:t>
      </w:r>
      <w:r w:rsidR="00B07984">
        <w:rPr>
          <w:rFonts w:ascii="Times New Roman" w:hAnsi="Times New Roman"/>
          <w:bCs/>
          <w:spacing w:val="-4"/>
          <w:sz w:val="24"/>
          <w:szCs w:val="24"/>
        </w:rPr>
        <w:t xml:space="preserve">ии с законодательством </w:t>
      </w:r>
      <w:proofErr w:type="spellStart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предпроектную</w:t>
      </w:r>
      <w:proofErr w:type="spellEnd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предынвестиционную</w:t>
      </w:r>
      <w:proofErr w:type="spellEnd"/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 xml:space="preserve">)   документацию, </w:t>
      </w:r>
      <w:r w:rsidR="00B77159">
        <w:rPr>
          <w:rFonts w:ascii="Times New Roman" w:hAnsi="Times New Roman"/>
          <w:bCs/>
          <w:spacing w:val="-4"/>
          <w:sz w:val="24"/>
          <w:szCs w:val="24"/>
        </w:rPr>
        <w:t xml:space="preserve">в </w:t>
      </w:r>
      <w:r w:rsidR="00B77159" w:rsidRPr="00281D1F">
        <w:rPr>
          <w:rFonts w:ascii="Times New Roman" w:hAnsi="Times New Roman"/>
          <w:bCs/>
          <w:spacing w:val="-4"/>
          <w:sz w:val="24"/>
          <w:szCs w:val="24"/>
        </w:rPr>
        <w:t>количестве трех</w:t>
      </w:r>
      <w:r w:rsidR="00B07984" w:rsidRPr="00281D1F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 w:rsidR="00B07984" w:rsidRPr="00B07984"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1964AA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4.4.9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гарантировать З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аказчику отсутствие у третьих лиц права воспрепятствовать выполнению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 xml:space="preserve">ом </w:t>
      </w:r>
      <w:proofErr w:type="spellStart"/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пре</w:t>
      </w:r>
      <w:r w:rsidR="00F323FA">
        <w:rPr>
          <w:rFonts w:ascii="Times New Roman" w:hAnsi="Times New Roman"/>
          <w:bCs/>
          <w:spacing w:val="-4"/>
          <w:sz w:val="24"/>
          <w:szCs w:val="24"/>
        </w:rPr>
        <w:t>дпроектной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B1371" w:rsidRPr="00B64031">
        <w:rPr>
          <w:rFonts w:ascii="Times New Roman" w:hAnsi="Times New Roman"/>
          <w:bCs/>
          <w:spacing w:val="-4"/>
          <w:sz w:val="24"/>
          <w:szCs w:val="24"/>
        </w:rPr>
        <w:t>, в том числе сметной, документации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Default="00D60F4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64AA">
        <w:rPr>
          <w:rFonts w:ascii="Times New Roman" w:hAnsi="Times New Roman"/>
          <w:bCs/>
          <w:spacing w:val="-4"/>
          <w:sz w:val="24"/>
          <w:szCs w:val="24"/>
        </w:rPr>
        <w:t>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D83953">
        <w:rPr>
          <w:rFonts w:ascii="Times New Roman" w:hAnsi="Times New Roman"/>
          <w:bCs/>
          <w:spacing w:val="-4"/>
          <w:sz w:val="24"/>
          <w:szCs w:val="24"/>
        </w:rPr>
        <w:t xml:space="preserve">организовывать и осуществлять комплексную разработку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4B1371" w:rsidRPr="00D83953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</w:t>
      </w:r>
      <w:r w:rsidR="00416CA6">
        <w:rPr>
          <w:rFonts w:ascii="Times New Roman" w:hAnsi="Times New Roman"/>
          <w:spacing w:val="-4"/>
          <w:sz w:val="24"/>
          <w:szCs w:val="24"/>
        </w:rPr>
        <w:t>е</w:t>
      </w:r>
      <w:r w:rsidR="00416CA6">
        <w:rPr>
          <w:rFonts w:ascii="Times New Roman" w:hAnsi="Times New Roman"/>
          <w:spacing w:val="-4"/>
          <w:sz w:val="24"/>
          <w:szCs w:val="24"/>
        </w:rPr>
        <w:t>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1371" w:rsidRPr="00D83953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документации, в сроки, установленные в календарном плане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0061EC" w:rsidRPr="000061EC" w:rsidRDefault="001964AA" w:rsidP="000061EC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4.4.11</w:t>
      </w:r>
      <w:r w:rsidR="00D60F45">
        <w:rPr>
          <w:rFonts w:ascii="Times New Roman" w:hAnsi="Times New Roman"/>
          <w:bCs/>
          <w:spacing w:val="-4"/>
          <w:sz w:val="24"/>
          <w:szCs w:val="24"/>
        </w:rPr>
        <w:t>.</w:t>
      </w:r>
      <w:r w:rsidR="000061EC" w:rsidRPr="000061EC">
        <w:rPr>
          <w:rFonts w:ascii="Times New Roman" w:hAnsi="Times New Roman"/>
          <w:bCs/>
          <w:spacing w:val="-4"/>
          <w:sz w:val="24"/>
          <w:szCs w:val="24"/>
        </w:rPr>
        <w:t>обеспечить регистрацию инженерно-геологические изыскания (в том числе исполн</w:t>
      </w:r>
      <w:r w:rsidR="000061EC" w:rsidRPr="000061EC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0061EC" w:rsidRPr="000061EC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 территориальной принадлежности.</w:t>
      </w:r>
    </w:p>
    <w:p w:rsidR="0019751D" w:rsidRDefault="001964AA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4.4.12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E4748">
        <w:rPr>
          <w:rFonts w:ascii="Times New Roman" w:hAnsi="Times New Roman"/>
          <w:bCs/>
          <w:spacing w:val="-4"/>
          <w:sz w:val="24"/>
          <w:szCs w:val="24"/>
        </w:rPr>
        <w:t>закупок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привлеч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ния таковых 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для выполнения отдельных разделов (частей) </w:t>
      </w:r>
      <w:proofErr w:type="spellStart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предпроектной</w:t>
      </w:r>
      <w:proofErr w:type="spellEnd"/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д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о</w:t>
      </w:r>
      <w:r w:rsid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кументации</w:t>
      </w:r>
      <w:r w:rsidR="0019751D" w:rsidRPr="00F323FA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E85E21" w:rsidRPr="00E85E21" w:rsidRDefault="00E85E21" w:rsidP="00E85E2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9F1DCC">
        <w:rPr>
          <w:rFonts w:ascii="Times New Roman" w:hAnsi="Times New Roman"/>
          <w:bCs/>
          <w:spacing w:val="-4"/>
          <w:sz w:val="24"/>
          <w:szCs w:val="24"/>
        </w:rPr>
        <w:t>4.4.13. принять меры по письменному согласованию с Заказчиком организаций, ИП, которых он планирует привлечь в качестве субподрядчиков, с указанием видов (комплексов) работ, которые они будут выполнять.</w:t>
      </w:r>
      <w:bookmarkStart w:id="2" w:name="_GoBack"/>
      <w:bookmarkEnd w:id="2"/>
    </w:p>
    <w:p w:rsidR="0019751D" w:rsidRPr="00281D1F" w:rsidRDefault="001964AA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4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>. координировать деятельность суб</w:t>
      </w:r>
      <w:r w:rsidR="005273CA" w:rsidRPr="00281D1F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и обеспечению их должного качества и соответствия </w:t>
      </w:r>
      <w:proofErr w:type="spellStart"/>
      <w:r w:rsidR="00F323FA" w:rsidRPr="00281D1F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>проектной</w:t>
      </w:r>
      <w:proofErr w:type="spellEnd"/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 w:rsidRPr="00281D1F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 w:rsidRPr="00281D1F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 w:rsidRPr="00281D1F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19751D" w:rsidRPr="00281D1F">
        <w:rPr>
          <w:rFonts w:ascii="Times New Roman" w:hAnsi="Times New Roman"/>
          <w:bCs/>
          <w:spacing w:val="-4"/>
          <w:sz w:val="24"/>
          <w:szCs w:val="24"/>
        </w:rPr>
        <w:t>документации;</w:t>
      </w:r>
    </w:p>
    <w:p w:rsidR="0019751D" w:rsidRPr="00A05AAC" w:rsidRDefault="00D60F45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полнения;</w:t>
      </w:r>
    </w:p>
    <w:p w:rsidR="0019751D" w:rsidRPr="00A05AAC" w:rsidRDefault="0007578D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9751D" w:rsidRPr="00A05AAC" w:rsidRDefault="0007578D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07578D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ов к выполнению работ, связанных с внесением изменений и (или) дополнений в разработанную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и иных дополнительных работ при обнаружении недостатков</w:t>
      </w:r>
      <w:r w:rsidR="001F37C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F37CD" w:rsidRPr="00A05AAC">
        <w:rPr>
          <w:rFonts w:ascii="Times New Roman" w:hAnsi="Times New Roman"/>
          <w:bCs/>
          <w:spacing w:val="-4"/>
          <w:sz w:val="24"/>
          <w:szCs w:val="24"/>
        </w:rPr>
        <w:t>в процессе строительства объекта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19751D" w:rsidRPr="00A05AAC" w:rsidRDefault="0007578D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4.4.1</w:t>
      </w:r>
      <w:r w:rsidR="00E85E21">
        <w:rPr>
          <w:rFonts w:ascii="Times New Roman" w:hAnsi="Times New Roman"/>
          <w:bCs/>
          <w:spacing w:val="-4"/>
          <w:sz w:val="24"/>
          <w:szCs w:val="24"/>
        </w:rPr>
        <w:t>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аказчику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проектную</w:t>
      </w:r>
      <w:proofErr w:type="spellEnd"/>
      <w:r w:rsidR="00416CA6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предынвестиционную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документацию, соглас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ванную в установленном порядке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64AA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</w:p>
    <w:p w:rsidR="002913A3" w:rsidRDefault="00E85E21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lastRenderedPageBreak/>
        <w:t>4.4.20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ов к участию в деле по иску, предъявляемому к заказчику третьими лицами в связи с недостатками разработанной с их участием </w:t>
      </w:r>
      <w:proofErr w:type="spellStart"/>
      <w:r w:rsidR="00F323FA">
        <w:rPr>
          <w:rFonts w:ascii="Times New Roman" w:hAnsi="Times New Roman"/>
          <w:bCs/>
          <w:spacing w:val="-4"/>
          <w:sz w:val="24"/>
          <w:szCs w:val="24"/>
        </w:rPr>
        <w:t>пред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проек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т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но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proofErr w:type="gramEnd"/>
      <w:r w:rsidR="00416CA6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416CA6">
        <w:rPr>
          <w:rFonts w:ascii="Times New Roman" w:hAnsi="Times New Roman"/>
          <w:spacing w:val="-4"/>
          <w:sz w:val="24"/>
          <w:szCs w:val="24"/>
        </w:rPr>
        <w:t>)</w:t>
      </w:r>
      <w:r w:rsidR="00416CA6" w:rsidRPr="00EA35B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07578D" w:rsidRPr="00281D1F" w:rsidRDefault="00E85E21" w:rsidP="0007578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4.4.21</w:t>
      </w:r>
      <w:r w:rsidR="0007578D" w:rsidRPr="00281D1F">
        <w:rPr>
          <w:rFonts w:ascii="Times New Roman" w:hAnsi="Times New Roman"/>
          <w:bCs/>
          <w:spacing w:val="-4"/>
          <w:sz w:val="24"/>
          <w:szCs w:val="24"/>
        </w:rPr>
        <w:t>. выполнять иные обязанности, предусмотренные законодательством и настоящим дог</w:t>
      </w:r>
      <w:r w:rsidR="0007578D" w:rsidRPr="00281D1F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07578D" w:rsidRPr="00281D1F">
        <w:rPr>
          <w:rFonts w:ascii="Times New Roman" w:hAnsi="Times New Roman"/>
          <w:bCs/>
          <w:spacing w:val="-4"/>
          <w:sz w:val="24"/>
          <w:szCs w:val="24"/>
        </w:rPr>
        <w:t>вором.</w:t>
      </w:r>
    </w:p>
    <w:p w:rsidR="000A1309" w:rsidRPr="00281D1F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>4.</w:t>
      </w:r>
      <w:r w:rsidR="0007578D" w:rsidRPr="00281D1F"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281D1F">
        <w:rPr>
          <w:rFonts w:ascii="Times New Roman" w:hAnsi="Times New Roman"/>
          <w:bCs/>
          <w:spacing w:val="-4"/>
          <w:sz w:val="24"/>
          <w:szCs w:val="24"/>
        </w:rPr>
        <w:t>.  Генподрядчик в соответствии с законодательством не имеет права передавать:</w:t>
      </w:r>
    </w:p>
    <w:p w:rsidR="000A1309" w:rsidRPr="00281D1F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- разработанную </w:t>
      </w:r>
      <w:proofErr w:type="spellStart"/>
      <w:r w:rsidRPr="00281D1F">
        <w:rPr>
          <w:rFonts w:ascii="Times New Roman" w:hAnsi="Times New Roman"/>
          <w:bCs/>
          <w:spacing w:val="-4"/>
          <w:sz w:val="24"/>
          <w:szCs w:val="24"/>
        </w:rPr>
        <w:t>предпроектную</w:t>
      </w:r>
      <w:proofErr w:type="spellEnd"/>
      <w:r w:rsidRPr="00281D1F">
        <w:rPr>
          <w:rFonts w:ascii="Times New Roman" w:hAnsi="Times New Roman"/>
          <w:bCs/>
          <w:spacing w:val="-4"/>
          <w:sz w:val="24"/>
          <w:szCs w:val="24"/>
        </w:rPr>
        <w:t xml:space="preserve"> (</w:t>
      </w:r>
      <w:proofErr w:type="spellStart"/>
      <w:r w:rsidRPr="00281D1F">
        <w:rPr>
          <w:rFonts w:ascii="Times New Roman" w:hAnsi="Times New Roman"/>
          <w:bCs/>
          <w:spacing w:val="-4"/>
          <w:sz w:val="24"/>
          <w:szCs w:val="24"/>
        </w:rPr>
        <w:t>предынвестиционную</w:t>
      </w:r>
      <w:proofErr w:type="spellEnd"/>
      <w:r w:rsidRPr="00281D1F">
        <w:rPr>
          <w:rFonts w:ascii="Times New Roman" w:hAnsi="Times New Roman"/>
          <w:bCs/>
          <w:spacing w:val="-4"/>
          <w:sz w:val="24"/>
          <w:szCs w:val="24"/>
        </w:rPr>
        <w:t>)  документацию третьим лицам без согласия Заказчика;</w:t>
      </w:r>
    </w:p>
    <w:p w:rsidR="000A1309" w:rsidRPr="00281D1F" w:rsidRDefault="000A1309" w:rsidP="000A1309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81D1F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E476A5" w:rsidRPr="00494692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>5.1. После завершения Генподрядчиком работ, предусмотренных в календарном плане, Зака</w:t>
      </w:r>
      <w:r w:rsidRPr="00494692">
        <w:rPr>
          <w:rFonts w:ascii="Times New Roman" w:hAnsi="Times New Roman"/>
          <w:spacing w:val="-4"/>
          <w:sz w:val="24"/>
          <w:szCs w:val="24"/>
        </w:rPr>
        <w:t>з</w:t>
      </w:r>
      <w:r w:rsidRPr="00494692">
        <w:rPr>
          <w:rFonts w:ascii="Times New Roman" w:hAnsi="Times New Roman"/>
          <w:spacing w:val="-4"/>
          <w:sz w:val="24"/>
          <w:szCs w:val="24"/>
        </w:rPr>
        <w:t xml:space="preserve">чику передаются результаты работ (три экземпляра  </w:t>
      </w:r>
      <w:proofErr w:type="spellStart"/>
      <w:r w:rsidRPr="00494692">
        <w:rPr>
          <w:rFonts w:ascii="Times New Roman" w:hAnsi="Times New Roman"/>
          <w:bCs/>
          <w:spacing w:val="-4"/>
          <w:sz w:val="24"/>
          <w:szCs w:val="24"/>
        </w:rPr>
        <w:t>предпроектной</w:t>
      </w:r>
      <w:proofErr w:type="spellEnd"/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Pr="00494692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Pr="00494692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494692">
        <w:rPr>
          <w:rFonts w:ascii="Times New Roman" w:hAnsi="Times New Roman"/>
          <w:spacing w:val="-4"/>
          <w:sz w:val="24"/>
          <w:szCs w:val="24"/>
        </w:rPr>
        <w:t>докуме</w:t>
      </w:r>
      <w:r w:rsidRPr="00494692">
        <w:rPr>
          <w:rFonts w:ascii="Times New Roman" w:hAnsi="Times New Roman"/>
          <w:spacing w:val="-4"/>
          <w:sz w:val="24"/>
          <w:szCs w:val="24"/>
        </w:rPr>
        <w:t>н</w:t>
      </w:r>
      <w:r w:rsidRPr="00494692">
        <w:rPr>
          <w:rFonts w:ascii="Times New Roman" w:hAnsi="Times New Roman"/>
          <w:spacing w:val="-4"/>
          <w:sz w:val="24"/>
          <w:szCs w:val="24"/>
        </w:rPr>
        <w:t>тации, лист согласования ПСД) с накладной на передачу результатов работ в двух экземплярах.</w:t>
      </w:r>
    </w:p>
    <w:p w:rsidR="00E476A5" w:rsidRPr="00494692" w:rsidRDefault="00E476A5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494692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 на передачу результатов работ обязан в пятидневный срок направить Генподрядчику подписанный и скрепленный печатью один э</w:t>
      </w:r>
      <w:r w:rsidRPr="00494692">
        <w:rPr>
          <w:rFonts w:ascii="Times New Roman" w:hAnsi="Times New Roman"/>
          <w:spacing w:val="-4"/>
          <w:sz w:val="24"/>
          <w:szCs w:val="24"/>
        </w:rPr>
        <w:t>к</w:t>
      </w:r>
      <w:r w:rsidRPr="00494692">
        <w:rPr>
          <w:rFonts w:ascii="Times New Roman" w:hAnsi="Times New Roman"/>
          <w:spacing w:val="-4"/>
          <w:sz w:val="24"/>
          <w:szCs w:val="24"/>
        </w:rPr>
        <w:t>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E476A5" w:rsidRPr="00494692" w:rsidRDefault="00BF71A8" w:rsidP="00E476A5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 w:rsidR="0007578D">
        <w:rPr>
          <w:rFonts w:ascii="Times New Roman" w:hAnsi="Times New Roman"/>
          <w:spacing w:val="-4"/>
          <w:sz w:val="24"/>
          <w:szCs w:val="24"/>
        </w:rPr>
        <w:t>3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. В случаях не подписания Заказчиком накладной на передачу результатов работ, акта сд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а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 xml:space="preserve">чи-приемки выполненных </w:t>
      </w:r>
      <w:proofErr w:type="spellStart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>предпроектных</w:t>
      </w:r>
      <w:proofErr w:type="spellEnd"/>
      <w:r w:rsidR="00C91DC9" w:rsidRPr="0049469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C91DC9" w:rsidRPr="00494692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C91DC9" w:rsidRPr="00494692">
        <w:rPr>
          <w:rFonts w:ascii="Times New Roman" w:hAnsi="Times New Roman"/>
          <w:spacing w:val="-4"/>
          <w:sz w:val="24"/>
          <w:szCs w:val="24"/>
        </w:rPr>
        <w:t>предынвестиционных</w:t>
      </w:r>
      <w:proofErr w:type="spellEnd"/>
      <w:proofErr w:type="gramStart"/>
      <w:r w:rsidR="00C91DC9" w:rsidRPr="00494692">
        <w:rPr>
          <w:rFonts w:ascii="Times New Roman" w:hAnsi="Times New Roman"/>
          <w:spacing w:val="-4"/>
          <w:sz w:val="24"/>
          <w:szCs w:val="24"/>
        </w:rPr>
        <w:t>)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="00E476A5" w:rsidRPr="00494692">
        <w:rPr>
          <w:rFonts w:ascii="Times New Roman" w:hAnsi="Times New Roman"/>
          <w:spacing w:val="-4"/>
          <w:sz w:val="24"/>
          <w:szCs w:val="24"/>
        </w:rPr>
        <w:t>абот и не предоставления им мот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и</w:t>
      </w:r>
      <w:r w:rsidR="00E476A5" w:rsidRPr="00494692">
        <w:rPr>
          <w:rFonts w:ascii="Times New Roman" w:hAnsi="Times New Roman"/>
          <w:spacing w:val="-4"/>
          <w:sz w:val="24"/>
          <w:szCs w:val="24"/>
        </w:rPr>
        <w:t>вированного отказа от приемки результатов работ в пятидневный срок работы считаются принятыми и подлежат оплате Заказчиком.</w:t>
      </w:r>
    </w:p>
    <w:p w:rsidR="00E476A5" w:rsidRDefault="00E476A5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281D1F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281D1F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</w:t>
      </w:r>
      <w:r w:rsidRPr="00281D1F">
        <w:rPr>
          <w:rFonts w:ascii="Times New Roman" w:hAnsi="Times New Roman"/>
          <w:spacing w:val="-4"/>
          <w:sz w:val="24"/>
          <w:szCs w:val="24"/>
        </w:rPr>
        <w:t>т</w:t>
      </w:r>
      <w:r w:rsidRPr="00281D1F">
        <w:rPr>
          <w:rFonts w:ascii="Times New Roman" w:hAnsi="Times New Roman"/>
          <w:spacing w:val="-4"/>
          <w:sz w:val="24"/>
          <w:szCs w:val="24"/>
        </w:rPr>
        <w:t>ветствии с</w:t>
      </w:r>
      <w:r w:rsidR="009D480E" w:rsidRPr="00281D1F">
        <w:rPr>
          <w:spacing w:val="-4"/>
          <w:szCs w:val="24"/>
        </w:rPr>
        <w:t xml:space="preserve"> </w:t>
      </w:r>
      <w:r w:rsidR="009D480E" w:rsidRPr="00281D1F">
        <w:rPr>
          <w:rFonts w:ascii="Times New Roman" w:hAnsi="Times New Roman"/>
          <w:spacing w:val="-4"/>
          <w:sz w:val="24"/>
          <w:szCs w:val="24"/>
        </w:rPr>
        <w:t xml:space="preserve">Правилами заключения и исполнения договоров подряда на выполнение проектных и изыскательских работ и </w:t>
      </w:r>
      <w:r w:rsidR="007E09A7" w:rsidRPr="00281D1F">
        <w:rPr>
          <w:rFonts w:ascii="Times New Roman" w:hAnsi="Times New Roman"/>
          <w:spacing w:val="-4"/>
          <w:sz w:val="24"/>
          <w:szCs w:val="24"/>
        </w:rPr>
        <w:t xml:space="preserve">(или) </w:t>
      </w:r>
      <w:r w:rsidR="009D480E" w:rsidRPr="00281D1F">
        <w:rPr>
          <w:rFonts w:ascii="Times New Roman" w:hAnsi="Times New Roman"/>
          <w:spacing w:val="-4"/>
          <w:sz w:val="24"/>
          <w:szCs w:val="24"/>
        </w:rPr>
        <w:t>ведение авторского надзора за строительством</w:t>
      </w:r>
      <w:r w:rsidRPr="00281D1F">
        <w:rPr>
          <w:rFonts w:ascii="Times New Roman" w:hAnsi="Times New Roman"/>
          <w:spacing w:val="-4"/>
          <w:sz w:val="24"/>
          <w:szCs w:val="24"/>
        </w:rPr>
        <w:t>, утвержденными Пост</w:t>
      </w:r>
      <w:r w:rsidRPr="00281D1F">
        <w:rPr>
          <w:rFonts w:ascii="Times New Roman" w:hAnsi="Times New Roman"/>
          <w:spacing w:val="-4"/>
          <w:sz w:val="24"/>
          <w:szCs w:val="24"/>
        </w:rPr>
        <w:t>а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новлением Совета Министров Республики Беларусь от 01.04.2014  № 297,  </w:t>
      </w:r>
      <w:r w:rsidR="007E09A7" w:rsidRPr="00281D1F">
        <w:rPr>
          <w:rFonts w:ascii="Times New Roman" w:hAnsi="Times New Roman"/>
          <w:spacing w:val="-4"/>
          <w:sz w:val="24"/>
          <w:szCs w:val="24"/>
        </w:rPr>
        <w:t>законодательством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E09A7" w:rsidRPr="00281D1F">
        <w:rPr>
          <w:rFonts w:ascii="Times New Roman" w:hAnsi="Times New Roman"/>
          <w:spacing w:val="-4"/>
          <w:sz w:val="24"/>
          <w:szCs w:val="24"/>
        </w:rPr>
        <w:t>Респу</w:t>
      </w:r>
      <w:r w:rsidR="007E09A7" w:rsidRPr="00281D1F">
        <w:rPr>
          <w:rFonts w:ascii="Times New Roman" w:hAnsi="Times New Roman"/>
          <w:spacing w:val="-4"/>
          <w:sz w:val="24"/>
          <w:szCs w:val="24"/>
        </w:rPr>
        <w:t>б</w:t>
      </w:r>
      <w:r w:rsidR="007E09A7" w:rsidRPr="00281D1F">
        <w:rPr>
          <w:rFonts w:ascii="Times New Roman" w:hAnsi="Times New Roman"/>
          <w:spacing w:val="-4"/>
          <w:sz w:val="24"/>
          <w:szCs w:val="24"/>
        </w:rPr>
        <w:t xml:space="preserve">лики Беларусь </w:t>
      </w:r>
      <w:r w:rsidRPr="00281D1F">
        <w:rPr>
          <w:rFonts w:ascii="Times New Roman" w:hAnsi="Times New Roman"/>
          <w:spacing w:val="-4"/>
          <w:sz w:val="24"/>
          <w:szCs w:val="24"/>
        </w:rPr>
        <w:t>и договором</w:t>
      </w:r>
      <w:r w:rsidR="007D4F63" w:rsidRPr="00281D1F">
        <w:rPr>
          <w:rFonts w:ascii="Times New Roman" w:hAnsi="Times New Roman"/>
          <w:spacing w:val="-4"/>
          <w:sz w:val="24"/>
          <w:szCs w:val="24"/>
        </w:rPr>
        <w:t>.</w:t>
      </w:r>
      <w:r w:rsidRPr="00281D1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281D1F">
        <w:rPr>
          <w:rFonts w:ascii="Times New Roman" w:hAnsi="Times New Roman"/>
          <w:spacing w:val="-4"/>
          <w:sz w:val="24"/>
          <w:szCs w:val="24"/>
        </w:rPr>
        <w:t xml:space="preserve">6.2. Заказчик несет </w:t>
      </w:r>
      <w:r>
        <w:rPr>
          <w:rFonts w:ascii="Times New Roman" w:hAnsi="Times New Roman"/>
          <w:spacing w:val="-4"/>
          <w:sz w:val="24"/>
          <w:szCs w:val="24"/>
        </w:rPr>
        <w:t>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</w:t>
      </w:r>
      <w:r w:rsidR="001F2FD9">
        <w:rPr>
          <w:rFonts w:ascii="Times New Roman" w:hAnsi="Times New Roman"/>
          <w:spacing w:val="-4"/>
          <w:sz w:val="24"/>
          <w:szCs w:val="24"/>
        </w:rPr>
        <w:t>(неустойку)</w:t>
      </w:r>
      <w:r w:rsidR="006C3F42" w:rsidRPr="006C3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6C3F42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371">
        <w:rPr>
          <w:rFonts w:ascii="Times New Roman" w:hAnsi="Times New Roman"/>
          <w:sz w:val="24"/>
          <w:szCs w:val="24"/>
        </w:rPr>
        <w:t xml:space="preserve"> необоснованное уклонение  от приемки выполненных работ и оформление документов, подтве</w:t>
      </w:r>
      <w:r w:rsidR="004B1371">
        <w:rPr>
          <w:rFonts w:ascii="Times New Roman" w:hAnsi="Times New Roman"/>
          <w:sz w:val="24"/>
          <w:szCs w:val="24"/>
        </w:rPr>
        <w:t>р</w:t>
      </w:r>
      <w:r w:rsidR="004B1371">
        <w:rPr>
          <w:rFonts w:ascii="Times New Roman" w:hAnsi="Times New Roman"/>
          <w:sz w:val="24"/>
          <w:szCs w:val="24"/>
        </w:rPr>
        <w:t>ждающих их выполнени</w:t>
      </w:r>
      <w:proofErr w:type="gramStart"/>
      <w:r w:rsidR="004B1371">
        <w:rPr>
          <w:rFonts w:ascii="Times New Roman" w:hAnsi="Times New Roman"/>
          <w:sz w:val="24"/>
          <w:szCs w:val="24"/>
        </w:rPr>
        <w:t>е–</w:t>
      </w:r>
      <w:proofErr w:type="gramEnd"/>
      <w:r w:rsidR="004B1371">
        <w:rPr>
          <w:rFonts w:ascii="Times New Roman" w:hAnsi="Times New Roman"/>
          <w:sz w:val="24"/>
          <w:szCs w:val="24"/>
        </w:rPr>
        <w:t xml:space="preserve"> в размере 0,2 % стоимости  непринятых работ за каждый день просро</w:t>
      </w:r>
      <w:r w:rsidR="004B1371">
        <w:rPr>
          <w:rFonts w:ascii="Times New Roman" w:hAnsi="Times New Roman"/>
          <w:sz w:val="24"/>
          <w:szCs w:val="24"/>
        </w:rPr>
        <w:t>ч</w:t>
      </w:r>
      <w:r w:rsidR="004B1371">
        <w:rPr>
          <w:rFonts w:ascii="Times New Roman" w:hAnsi="Times New Roman"/>
          <w:sz w:val="24"/>
          <w:szCs w:val="24"/>
        </w:rPr>
        <w:t xml:space="preserve">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размере 0,2 % не перечисленной суммы за каждый день просрочки платежа, но не более размера этой су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установленных в календарном плане, - в размере 0,2 процента стоимости невыполненных работ</w:t>
      </w:r>
      <w:r w:rsidR="0028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установленных договором, - в размере 0,2 процента от цены работ по договору за каждый день просрочки, но не более 10 процентов от их це</w:t>
      </w:r>
      <w:r w:rsidR="00F02053">
        <w:rPr>
          <w:rFonts w:ascii="Times New Roman" w:hAnsi="Times New Roman"/>
          <w:sz w:val="24"/>
          <w:szCs w:val="24"/>
        </w:rPr>
        <w:t>ны.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</w:t>
      </w:r>
      <w:proofErr w:type="spellStart"/>
      <w:r w:rsidR="007D4F63">
        <w:rPr>
          <w:rFonts w:ascii="Times New Roman" w:hAnsi="Times New Roman"/>
          <w:spacing w:val="-4"/>
          <w:sz w:val="24"/>
          <w:szCs w:val="24"/>
        </w:rPr>
        <w:t>пред</w:t>
      </w:r>
      <w:r w:rsidRPr="009E1306">
        <w:rPr>
          <w:rFonts w:ascii="Times New Roman" w:hAnsi="Times New Roman"/>
          <w:spacing w:val="-4"/>
          <w:sz w:val="24"/>
          <w:szCs w:val="24"/>
        </w:rPr>
        <w:t>проектной</w:t>
      </w:r>
      <w:proofErr w:type="spellEnd"/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02053">
        <w:rPr>
          <w:rFonts w:ascii="Times New Roman" w:hAnsi="Times New Roman"/>
          <w:spacing w:val="-4"/>
          <w:sz w:val="24"/>
          <w:szCs w:val="24"/>
        </w:rPr>
        <w:t>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 и выявленные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</w:t>
      </w:r>
      <w:r w:rsidR="005273CA">
        <w:rPr>
          <w:rFonts w:ascii="Times New Roman" w:hAnsi="Times New Roman"/>
          <w:spacing w:val="-4"/>
          <w:sz w:val="24"/>
          <w:szCs w:val="24"/>
        </w:rPr>
        <w:t>и</w:t>
      </w:r>
      <w:r w:rsidR="005273CA">
        <w:rPr>
          <w:rFonts w:ascii="Times New Roman" w:hAnsi="Times New Roman"/>
          <w:spacing w:val="-4"/>
          <w:sz w:val="24"/>
          <w:szCs w:val="24"/>
        </w:rPr>
        <w:t>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уплачивает неустойку в размере одного процента стоимости работ по устранению дефектов за каждый день пр</w:t>
      </w:r>
      <w:r w:rsidRPr="009E1306">
        <w:rPr>
          <w:rFonts w:ascii="Times New Roman" w:hAnsi="Times New Roman"/>
          <w:spacing w:val="-4"/>
          <w:sz w:val="24"/>
          <w:szCs w:val="24"/>
        </w:rPr>
        <w:t>о</w:t>
      </w:r>
      <w:r w:rsidRPr="009E1306">
        <w:rPr>
          <w:rFonts w:ascii="Times New Roman" w:hAnsi="Times New Roman"/>
          <w:spacing w:val="-4"/>
          <w:sz w:val="24"/>
          <w:szCs w:val="24"/>
        </w:rPr>
        <w:t>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9F6745" w:rsidRPr="00281D1F" w:rsidRDefault="004B1371" w:rsidP="009F6745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281D1F">
        <w:rPr>
          <w:rFonts w:ascii="Times New Roman" w:hAnsi="Times New Roman"/>
          <w:spacing w:val="-4"/>
          <w:sz w:val="24"/>
          <w:szCs w:val="24"/>
          <w:lang w:val="be-BY"/>
        </w:rPr>
        <w:t>6.5</w:t>
      </w:r>
      <w:r w:rsidR="009F6745" w:rsidRPr="00281D1F">
        <w:rPr>
          <w:rFonts w:ascii="Times New Roman" w:hAnsi="Times New Roman"/>
          <w:spacing w:val="-4"/>
          <w:sz w:val="24"/>
          <w:szCs w:val="24"/>
          <w:lang w:val="be-BY"/>
        </w:rPr>
        <w:t xml:space="preserve">. В случае, если недостатки в </w:t>
      </w:r>
      <w:r w:rsidR="0082665A" w:rsidRPr="00281D1F">
        <w:rPr>
          <w:rFonts w:ascii="Times New Roman" w:hAnsi="Times New Roman"/>
          <w:spacing w:val="-4"/>
          <w:sz w:val="24"/>
          <w:szCs w:val="24"/>
          <w:lang w:val="be-BY"/>
        </w:rPr>
        <w:t>пред</w:t>
      </w:r>
      <w:r w:rsidR="009F6745" w:rsidRPr="00281D1F">
        <w:rPr>
          <w:rFonts w:ascii="Times New Roman" w:hAnsi="Times New Roman"/>
          <w:spacing w:val="-4"/>
          <w:sz w:val="24"/>
          <w:szCs w:val="24"/>
          <w:lang w:val="be-BY"/>
        </w:rPr>
        <w:t xml:space="preserve">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1B5802" w:rsidRPr="00281D1F">
        <w:rPr>
          <w:rFonts w:ascii="Times New Roman" w:hAnsi="Times New Roman"/>
          <w:spacing w:val="-4"/>
          <w:sz w:val="24"/>
          <w:szCs w:val="24"/>
          <w:lang w:val="be-BY"/>
        </w:rPr>
        <w:t xml:space="preserve">возместить их в полном объеме в течении 5 дней с момента получения соответствующего требования Заказчика и </w:t>
      </w:r>
      <w:r w:rsidR="009F6745" w:rsidRPr="00281D1F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 Заказчику в размере десяти базовых величин.</w:t>
      </w:r>
    </w:p>
    <w:p w:rsidR="005B4B40" w:rsidRPr="00281D1F" w:rsidRDefault="005B4B40" w:rsidP="005B4B4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281D1F">
        <w:rPr>
          <w:rFonts w:ascii="Times New Roman" w:hAnsi="Times New Roman"/>
          <w:spacing w:val="-4"/>
          <w:sz w:val="24"/>
          <w:szCs w:val="24"/>
        </w:rPr>
        <w:lastRenderedPageBreak/>
        <w:t>6.6. Генподрядчик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</w:t>
      </w:r>
      <w:r w:rsidRPr="00281D1F">
        <w:rPr>
          <w:rFonts w:ascii="Times New Roman" w:hAnsi="Times New Roman"/>
          <w:spacing w:val="-4"/>
          <w:sz w:val="24"/>
          <w:szCs w:val="24"/>
        </w:rPr>
        <w:t>н</w:t>
      </w:r>
      <w:r w:rsidRPr="00281D1F">
        <w:rPr>
          <w:rFonts w:ascii="Times New Roman" w:hAnsi="Times New Roman"/>
          <w:spacing w:val="-4"/>
          <w:sz w:val="24"/>
          <w:szCs w:val="24"/>
        </w:rPr>
        <w:t>ность перед Генподрядчиком за выполнение работ в объемах и сроки, которые определены договорами су</w:t>
      </w:r>
      <w:r w:rsidRPr="00281D1F">
        <w:rPr>
          <w:rFonts w:ascii="Times New Roman" w:hAnsi="Times New Roman"/>
          <w:spacing w:val="-4"/>
          <w:sz w:val="24"/>
          <w:szCs w:val="24"/>
        </w:rPr>
        <w:t>б</w:t>
      </w:r>
      <w:r w:rsidRPr="00281D1F">
        <w:rPr>
          <w:rFonts w:ascii="Times New Roman" w:hAnsi="Times New Roman"/>
          <w:spacing w:val="-4"/>
          <w:sz w:val="24"/>
          <w:szCs w:val="24"/>
        </w:rPr>
        <w:t>подряда, а также за их соответствие требованиям нормативных правовых актов, в том числе технич</w:t>
      </w:r>
      <w:r w:rsidRPr="00281D1F">
        <w:rPr>
          <w:rFonts w:ascii="Times New Roman" w:hAnsi="Times New Roman"/>
          <w:spacing w:val="-4"/>
          <w:sz w:val="24"/>
          <w:szCs w:val="24"/>
        </w:rPr>
        <w:t>е</w:t>
      </w:r>
      <w:r w:rsidRPr="00281D1F">
        <w:rPr>
          <w:rFonts w:ascii="Times New Roman" w:hAnsi="Times New Roman"/>
          <w:spacing w:val="-4"/>
          <w:sz w:val="24"/>
          <w:szCs w:val="24"/>
        </w:rPr>
        <w:t>ских нормативных правовых актов.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действия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Выплата 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неустойки </w:t>
      </w:r>
      <w:r w:rsidRPr="00C3480E">
        <w:rPr>
          <w:rFonts w:ascii="Times New Roman" w:hAnsi="Times New Roman"/>
          <w:spacing w:val="-4"/>
          <w:sz w:val="24"/>
          <w:szCs w:val="24"/>
        </w:rPr>
        <w:t>не освобождает стороны от выполнения обязательств по договору.</w:t>
      </w:r>
    </w:p>
    <w:p w:rsidR="004B1371" w:rsidRPr="005B4B40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</w:t>
      </w:r>
      <w:r w:rsidRPr="00CC5904">
        <w:rPr>
          <w:rFonts w:ascii="Times New Roman" w:hAnsi="Times New Roman"/>
          <w:spacing w:val="-4"/>
          <w:sz w:val="24"/>
          <w:szCs w:val="24"/>
        </w:rPr>
        <w:t>о</w:t>
      </w:r>
      <w:r w:rsidRPr="00CC5904">
        <w:rPr>
          <w:rFonts w:ascii="Times New Roman" w:hAnsi="Times New Roman"/>
          <w:spacing w:val="-4"/>
          <w:sz w:val="24"/>
          <w:szCs w:val="24"/>
        </w:rPr>
        <w:t>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представ</w:t>
      </w:r>
      <w:r w:rsidRPr="00CC5904">
        <w:rPr>
          <w:rFonts w:ascii="Times New Roman" w:hAnsi="Times New Roman"/>
          <w:spacing w:val="-4"/>
          <w:sz w:val="24"/>
          <w:szCs w:val="24"/>
        </w:rPr>
        <w:t>и</w:t>
      </w:r>
      <w:r w:rsidRPr="00CC5904">
        <w:rPr>
          <w:rFonts w:ascii="Times New Roman" w:hAnsi="Times New Roman"/>
          <w:spacing w:val="-4"/>
          <w:sz w:val="24"/>
          <w:szCs w:val="24"/>
        </w:rPr>
        <w:t>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требовать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</w:t>
      </w:r>
      <w:r w:rsidRPr="00397271">
        <w:rPr>
          <w:rFonts w:ascii="Times New Roman" w:hAnsi="Times New Roman"/>
          <w:spacing w:val="-4"/>
          <w:sz w:val="24"/>
          <w:szCs w:val="24"/>
        </w:rPr>
        <w:t>б</w:t>
      </w:r>
      <w:r w:rsidRPr="00397271">
        <w:rPr>
          <w:rFonts w:ascii="Times New Roman" w:hAnsi="Times New Roman"/>
          <w:spacing w:val="-4"/>
          <w:sz w:val="24"/>
          <w:szCs w:val="24"/>
        </w:rPr>
        <w:t>стоятельств, требующих изменения условий договора, и направить в ее адрес предложения об измен</w:t>
      </w:r>
      <w:r w:rsidRPr="00397271">
        <w:rPr>
          <w:rFonts w:ascii="Times New Roman" w:hAnsi="Times New Roman"/>
          <w:spacing w:val="-4"/>
          <w:sz w:val="24"/>
          <w:szCs w:val="24"/>
        </w:rPr>
        <w:t>е</w:t>
      </w:r>
      <w:r w:rsidRPr="00397271">
        <w:rPr>
          <w:rFonts w:ascii="Times New Roman" w:hAnsi="Times New Roman"/>
          <w:spacing w:val="-4"/>
          <w:sz w:val="24"/>
          <w:szCs w:val="24"/>
        </w:rPr>
        <w:t>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отказаться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при нахождении одной из сторон по договору в процессе ликвидации (прекращения деятельности) или возбуждении в отношении нее производства по делу </w:t>
      </w:r>
      <w:r w:rsidR="00D93C2C" w:rsidRPr="00D93C2C">
        <w:rPr>
          <w:rFonts w:ascii="Times New Roman" w:hAnsi="Times New Roman"/>
          <w:spacing w:val="-4"/>
          <w:sz w:val="24"/>
          <w:szCs w:val="24"/>
        </w:rPr>
        <w:t>по делу о несостоятельности или банкростве.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Предложение о расторжении договора направляется заинтересованной стороной в письменной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сдачи-приемки в</w:t>
      </w:r>
      <w:r w:rsidRPr="00397271">
        <w:rPr>
          <w:rFonts w:ascii="Times New Roman" w:hAnsi="Times New Roman"/>
          <w:spacing w:val="-4"/>
          <w:sz w:val="24"/>
          <w:szCs w:val="24"/>
        </w:rPr>
        <w:t>ы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полненных </w:t>
      </w:r>
      <w:r w:rsidR="00F4109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397271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F02053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F02053">
        <w:rPr>
          <w:rFonts w:ascii="Times New Roman" w:hAnsi="Times New Roman"/>
          <w:spacing w:val="-4"/>
          <w:sz w:val="24"/>
          <w:szCs w:val="24"/>
        </w:rPr>
        <w:t>)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работ</w:t>
      </w:r>
      <w:r w:rsidR="006C3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97271">
        <w:rPr>
          <w:rFonts w:ascii="Times New Roman" w:hAnsi="Times New Roman"/>
          <w:spacing w:val="-4"/>
          <w:sz w:val="24"/>
          <w:szCs w:val="24"/>
        </w:rPr>
        <w:t>с указанием: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порядке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>ом надл</w:t>
      </w:r>
      <w:r w:rsidRPr="00E55E78">
        <w:rPr>
          <w:rFonts w:ascii="Times New Roman" w:hAnsi="Times New Roman"/>
          <w:spacing w:val="-4"/>
          <w:sz w:val="24"/>
          <w:szCs w:val="24"/>
        </w:rPr>
        <w:t>е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>публики Беларусь. Досудебный претензионный порядок разрешения споров обязателен для сторон.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рассматриваются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неисполнение условий настоящего договора, если это неисполнение вызвано причинами чрезвычайного характера,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обстоятельства, обязана не позднее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наступлении, предполагаемом сроке действия и прекращения. Уведомление должно быть подтверждено компетен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>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мажорные обстоятельства продлятся более трех месяцев, каждая из сторон вправе расторгнуть договор, предупредив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</w:t>
      </w:r>
      <w:r w:rsidRPr="00684D45">
        <w:rPr>
          <w:rFonts w:ascii="Times New Roman" w:hAnsi="Times New Roman"/>
          <w:spacing w:val="-4"/>
          <w:sz w:val="24"/>
          <w:szCs w:val="24"/>
        </w:rPr>
        <w:t>я</w:t>
      </w:r>
      <w:r w:rsidRPr="00684D45">
        <w:rPr>
          <w:rFonts w:ascii="Times New Roman" w:hAnsi="Times New Roman"/>
          <w:spacing w:val="-4"/>
          <w:sz w:val="24"/>
          <w:szCs w:val="24"/>
        </w:rPr>
        <w:t>зана известить об этом другую Сторону в течение     2-х (двух) рабочих дней с момента их изменения.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290D9A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</w:t>
      </w:r>
      <w:r w:rsidRPr="00684D45">
        <w:rPr>
          <w:rFonts w:ascii="Times New Roman" w:hAnsi="Times New Roman"/>
          <w:spacing w:val="-4"/>
          <w:sz w:val="24"/>
          <w:szCs w:val="24"/>
        </w:rPr>
        <w:t>е</w:t>
      </w:r>
      <w:r w:rsidRPr="00684D45">
        <w:rPr>
          <w:rFonts w:ascii="Times New Roman" w:hAnsi="Times New Roman"/>
          <w:spacing w:val="-4"/>
          <w:sz w:val="24"/>
          <w:szCs w:val="24"/>
        </w:rPr>
        <w:t>жащим образом, имеют юридическую силу и являются неотъемлемой частью договора.</w:t>
      </w:r>
    </w:p>
    <w:p w:rsidR="004B1371" w:rsidRPr="00684D45" w:rsidRDefault="00290D9A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уполном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ченными представителями Сторон. Все экземпляры имеют равную юридическую силу.</w:t>
      </w:r>
    </w:p>
    <w:p w:rsidR="000B3CF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</w:t>
      </w:r>
      <w:r w:rsidRPr="00684D45">
        <w:rPr>
          <w:rFonts w:ascii="Times New Roman" w:hAnsi="Times New Roman"/>
          <w:spacing w:val="-4"/>
          <w:sz w:val="24"/>
          <w:szCs w:val="24"/>
        </w:rPr>
        <w:t>т</w:t>
      </w:r>
      <w:r w:rsidRPr="00684D45">
        <w:rPr>
          <w:rFonts w:ascii="Times New Roman" w:hAnsi="Times New Roman"/>
          <w:spacing w:val="-4"/>
          <w:sz w:val="24"/>
          <w:szCs w:val="24"/>
        </w:rPr>
        <w:t>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полнения договоров подряда на выполнение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</w:t>
      </w:r>
      <w:r w:rsidRPr="00684D45">
        <w:rPr>
          <w:rFonts w:ascii="Times New Roman" w:hAnsi="Times New Roman"/>
          <w:spacing w:val="-4"/>
          <w:sz w:val="24"/>
          <w:szCs w:val="24"/>
        </w:rPr>
        <w:t>проектных</w:t>
      </w:r>
      <w:proofErr w:type="spellEnd"/>
      <w:r w:rsidR="00F41094">
        <w:rPr>
          <w:rFonts w:ascii="Times New Roman" w:hAnsi="Times New Roman"/>
          <w:spacing w:val="-4"/>
          <w:sz w:val="24"/>
          <w:szCs w:val="24"/>
        </w:rPr>
        <w:t xml:space="preserve"> р</w:t>
      </w:r>
      <w:r w:rsidRPr="00684D45">
        <w:rPr>
          <w:rFonts w:ascii="Times New Roman" w:hAnsi="Times New Roman"/>
          <w:spacing w:val="-4"/>
          <w:sz w:val="24"/>
          <w:szCs w:val="24"/>
        </w:rPr>
        <w:t>абот, утвержденными Постановлением Совета Министров Республи</w:t>
      </w:r>
      <w:r w:rsidR="007B265E">
        <w:rPr>
          <w:rFonts w:ascii="Times New Roman" w:hAnsi="Times New Roman"/>
          <w:spacing w:val="-4"/>
          <w:sz w:val="24"/>
          <w:szCs w:val="24"/>
        </w:rPr>
        <w:t>ки Беларусь от 01.04.2014  № 2</w:t>
      </w:r>
      <w:r w:rsidR="007B265E" w:rsidRPr="007B265E">
        <w:rPr>
          <w:rFonts w:ascii="Times New Roman" w:hAnsi="Times New Roman"/>
          <w:spacing w:val="-4"/>
          <w:sz w:val="24"/>
          <w:szCs w:val="24"/>
        </w:rPr>
        <w:t>97</w:t>
      </w:r>
      <w:r w:rsidR="007B265E">
        <w:rPr>
          <w:rFonts w:ascii="Times New Roman" w:hAnsi="Times New Roman"/>
          <w:spacing w:val="-4"/>
          <w:sz w:val="24"/>
          <w:szCs w:val="24"/>
        </w:rPr>
        <w:t>.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290D9A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 xml:space="preserve">Сводная смета на </w:t>
      </w:r>
      <w:proofErr w:type="spellStart"/>
      <w:r w:rsidR="00F41094">
        <w:rPr>
          <w:rFonts w:ascii="Times New Roman" w:hAnsi="Times New Roman"/>
          <w:spacing w:val="-4"/>
          <w:sz w:val="24"/>
          <w:szCs w:val="24"/>
        </w:rPr>
        <w:t>предп</w:t>
      </w:r>
      <w:r>
        <w:rPr>
          <w:rFonts w:ascii="Times New Roman" w:hAnsi="Times New Roman"/>
          <w:spacing w:val="-4"/>
          <w:sz w:val="24"/>
          <w:szCs w:val="24"/>
        </w:rPr>
        <w:t>роектн</w:t>
      </w:r>
      <w:r w:rsidR="00F41094">
        <w:rPr>
          <w:rFonts w:ascii="Times New Roman" w:hAnsi="Times New Roman"/>
          <w:spacing w:val="-4"/>
          <w:sz w:val="24"/>
          <w:szCs w:val="24"/>
        </w:rPr>
        <w:t>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BF0B79">
        <w:rPr>
          <w:rFonts w:ascii="Times New Roman" w:hAnsi="Times New Roman"/>
          <w:spacing w:val="-4"/>
          <w:sz w:val="24"/>
          <w:szCs w:val="24"/>
        </w:rPr>
        <w:t>предынвестиционные</w:t>
      </w:r>
      <w:proofErr w:type="spellEnd"/>
      <w:r w:rsidR="00BF0B79"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Перечень исходных данных и разрешительной документации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е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>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Задание на </w:t>
      </w:r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разработку 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предпроектной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="008C0285" w:rsidRPr="008C0285">
        <w:rPr>
          <w:rFonts w:ascii="Times New Roman" w:hAnsi="Times New Roman"/>
          <w:spacing w:val="-4"/>
          <w:sz w:val="24"/>
          <w:szCs w:val="24"/>
        </w:rPr>
        <w:t>предынвестиционной</w:t>
      </w:r>
      <w:proofErr w:type="spellEnd"/>
      <w:r w:rsidR="008C0285" w:rsidRPr="008C0285">
        <w:rPr>
          <w:rFonts w:ascii="Times New Roman" w:hAnsi="Times New Roman"/>
          <w:spacing w:val="-4"/>
          <w:sz w:val="24"/>
          <w:szCs w:val="24"/>
        </w:rPr>
        <w:t xml:space="preserve">)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BF0B79">
        <w:rPr>
          <w:rFonts w:ascii="Times New Roman" w:hAnsi="Times New Roman"/>
          <w:spacing w:val="-4"/>
          <w:sz w:val="24"/>
          <w:szCs w:val="24"/>
        </w:rPr>
        <w:t>);</w:t>
      </w:r>
    </w:p>
    <w:p w:rsidR="00BF0B79" w:rsidRPr="00BF0B79" w:rsidRDefault="00BF0B79" w:rsidP="00BF0B79">
      <w:pPr>
        <w:shd w:val="clear" w:color="auto" w:fill="FFFFFF"/>
        <w:spacing w:before="34" w:line="240" w:lineRule="atLeast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="0007578D">
        <w:rPr>
          <w:rFonts w:ascii="Times New Roman" w:hAnsi="Times New Roman"/>
          <w:sz w:val="24"/>
        </w:rPr>
        <w:t>онкурсная</w:t>
      </w:r>
      <w:r w:rsidR="006F6509">
        <w:rPr>
          <w:rFonts w:ascii="Times New Roman" w:hAnsi="Times New Roman"/>
          <w:sz w:val="24"/>
        </w:rPr>
        <w:t xml:space="preserve"> документация</w:t>
      </w:r>
      <w:r w:rsidRPr="00BF0B79">
        <w:rPr>
          <w:rFonts w:ascii="Times New Roman" w:hAnsi="Times New Roman"/>
          <w:sz w:val="24"/>
        </w:rPr>
        <w:t>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5510C9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815445" w:rsidRPr="00815445" w:rsidRDefault="004E14D7" w:rsidP="00815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445" w:rsidRPr="00815445">
              <w:rPr>
                <w:rFonts w:ascii="Times New Roman" w:hAnsi="Times New Roman"/>
                <w:sz w:val="24"/>
                <w:szCs w:val="24"/>
              </w:rPr>
              <w:t>РПУП "</w:t>
            </w:r>
            <w:proofErr w:type="spellStart"/>
            <w:r w:rsidR="00815445" w:rsidRPr="00815445">
              <w:rPr>
                <w:rFonts w:ascii="Times New Roman" w:hAnsi="Times New Roman"/>
                <w:sz w:val="24"/>
                <w:szCs w:val="24"/>
              </w:rPr>
              <w:t>Гомельоблгаз</w:t>
            </w:r>
            <w:proofErr w:type="spellEnd"/>
            <w:r w:rsidR="00815445" w:rsidRPr="00815445">
              <w:rPr>
                <w:rFonts w:ascii="Times New Roman" w:hAnsi="Times New Roman"/>
                <w:sz w:val="24"/>
                <w:szCs w:val="24"/>
              </w:rPr>
              <w:t xml:space="preserve">"                                    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4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815445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>46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ГОУ № 300 ОАО АСБ «</w:t>
            </w:r>
            <w:proofErr w:type="spellStart"/>
            <w:r w:rsidRPr="00815445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815445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815445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815445">
              <w:rPr>
                <w:rFonts w:ascii="Times New Roman" w:hAnsi="Times New Roman"/>
                <w:sz w:val="24"/>
                <w:szCs w:val="24"/>
              </w:rPr>
              <w:t xml:space="preserve">2Х </w:t>
            </w:r>
          </w:p>
          <w:p w:rsidR="00815445" w:rsidRPr="00815445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815445" w:rsidP="00815445">
            <w:pPr>
              <w:rPr>
                <w:rFonts w:ascii="Times New Roman" w:hAnsi="Times New Roman"/>
                <w:sz w:val="24"/>
                <w:szCs w:val="24"/>
              </w:rPr>
            </w:pPr>
            <w:r w:rsidRPr="00815445">
              <w:rPr>
                <w:rFonts w:ascii="Times New Roman" w:hAnsi="Times New Roman"/>
                <w:sz w:val="24"/>
                <w:szCs w:val="24"/>
              </w:rPr>
              <w:t>Тел. 23-44-31, факс 23-13-76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lastRenderedPageBreak/>
              <w:t>Заказчик:</w:t>
            </w:r>
          </w:p>
          <w:p w:rsidR="004B1371" w:rsidRPr="00C3480E" w:rsidRDefault="00FC61C5" w:rsidP="005A0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034496" w:rsidRDefault="00034496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нормати</w:t>
      </w:r>
      <w:r w:rsidRPr="001370D3">
        <w:rPr>
          <w:rFonts w:ascii="Times New Roman" w:hAnsi="Times New Roman"/>
          <w:sz w:val="24"/>
          <w:szCs w:val="24"/>
        </w:rPr>
        <w:t>в</w:t>
      </w:r>
      <w:r w:rsidRPr="001370D3">
        <w:rPr>
          <w:rFonts w:ascii="Times New Roman" w:hAnsi="Times New Roman"/>
          <w:sz w:val="24"/>
          <w:szCs w:val="24"/>
        </w:rPr>
        <w:t>ных правовых актов Республики Беларусь о противодействии коррупции (далее - антикоррупц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способами, ставящего работника в определенную зависимость и направленного на обеспечение выполнения этим рабо</w:t>
      </w:r>
      <w:r w:rsidRPr="001370D3">
        <w:rPr>
          <w:rFonts w:ascii="Times New Roman" w:hAnsi="Times New Roman"/>
          <w:sz w:val="24"/>
          <w:szCs w:val="24"/>
        </w:rPr>
        <w:t>т</w:t>
      </w:r>
      <w:r w:rsidRPr="001370D3">
        <w:rPr>
          <w:rFonts w:ascii="Times New Roman" w:hAnsi="Times New Roman"/>
          <w:sz w:val="24"/>
          <w:szCs w:val="24"/>
        </w:rPr>
        <w:t>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прозрачности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домить об этом другую Сторону и государственные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ей, Сторона договора обязана сослаться на факты или представить соответствующие материалы,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В случае наличия подтверждений (документов) совершения одной из Сторон коррупцио</w:t>
      </w:r>
      <w:r w:rsidRPr="001370D3">
        <w:rPr>
          <w:rFonts w:ascii="Times New Roman" w:hAnsi="Times New Roman"/>
          <w:sz w:val="24"/>
          <w:szCs w:val="24"/>
        </w:rPr>
        <w:t>н</w:t>
      </w:r>
      <w:r w:rsidRPr="001370D3">
        <w:rPr>
          <w:rFonts w:ascii="Times New Roman" w:hAnsi="Times New Roman"/>
          <w:sz w:val="24"/>
          <w:szCs w:val="24"/>
        </w:rPr>
        <w:t>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несове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работниками, представителями, либо посредниками, обязана возместить другой Стороне возникшие у нее в р</w:t>
      </w:r>
      <w:r w:rsidRPr="001370D3">
        <w:rPr>
          <w:rFonts w:ascii="Times New Roman" w:hAnsi="Times New Roman"/>
          <w:sz w:val="24"/>
          <w:szCs w:val="24"/>
        </w:rPr>
        <w:t>е</w:t>
      </w:r>
      <w:r w:rsidRPr="001370D3">
        <w:rPr>
          <w:rFonts w:ascii="Times New Roman" w:hAnsi="Times New Roman"/>
          <w:sz w:val="24"/>
          <w:szCs w:val="24"/>
        </w:rPr>
        <w:t>зультате этого убытки. Порядок возмещения убытков определяется действующим законодател</w:t>
      </w:r>
      <w:r w:rsidRPr="001370D3">
        <w:rPr>
          <w:rFonts w:ascii="Times New Roman" w:hAnsi="Times New Roman"/>
          <w:sz w:val="24"/>
          <w:szCs w:val="24"/>
        </w:rPr>
        <w:t>ь</w:t>
      </w:r>
      <w:r w:rsidRPr="001370D3">
        <w:rPr>
          <w:rFonts w:ascii="Times New Roman" w:hAnsi="Times New Roman"/>
          <w:sz w:val="24"/>
          <w:szCs w:val="24"/>
        </w:rPr>
        <w:t>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FC61C5" w:rsidP="00791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C04501" w:rsidRPr="00C3480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proofErr w:type="spellStart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>Гербулов</w:t>
            </w:r>
            <w:proofErr w:type="spellEnd"/>
            <w:r w:rsidR="00FC61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П.А.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5779B3">
      <w:headerReference w:type="even" r:id="rId8"/>
      <w:headerReference w:type="default" r:id="rId9"/>
      <w:footerReference w:type="default" r:id="rId10"/>
      <w:pgSz w:w="11907" w:h="16840" w:code="9"/>
      <w:pgMar w:top="568" w:right="425" w:bottom="426" w:left="1276" w:header="680" w:footer="29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A5" w:rsidRDefault="00E476A5">
      <w:r>
        <w:separator/>
      </w:r>
    </w:p>
  </w:endnote>
  <w:endnote w:type="continuationSeparator" w:id="0">
    <w:p w:rsidR="00E476A5" w:rsidRDefault="00E4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Pr="001370D3" w:rsidRDefault="00E476A5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                                                                Генподрядчик____________________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A5" w:rsidRDefault="00E476A5">
      <w:r>
        <w:separator/>
      </w:r>
    </w:p>
  </w:footnote>
  <w:footnote w:type="continuationSeparator" w:id="0">
    <w:p w:rsidR="00E476A5" w:rsidRDefault="00E4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Default="00E476A5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76A5" w:rsidRDefault="00E476A5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A5" w:rsidRDefault="00E476A5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1DCC">
      <w:rPr>
        <w:rStyle w:val="ad"/>
        <w:noProof/>
      </w:rPr>
      <w:t>1</w:t>
    </w:r>
    <w:r>
      <w:rPr>
        <w:rStyle w:val="ad"/>
      </w:rPr>
      <w:fldChar w:fldCharType="end"/>
    </w:r>
  </w:p>
  <w:p w:rsidR="00E476A5" w:rsidRDefault="00E476A5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061EC"/>
    <w:rsid w:val="000109E1"/>
    <w:rsid w:val="00010EF7"/>
    <w:rsid w:val="00024C17"/>
    <w:rsid w:val="000319A8"/>
    <w:rsid w:val="0003201D"/>
    <w:rsid w:val="00034496"/>
    <w:rsid w:val="000359E5"/>
    <w:rsid w:val="00041FB6"/>
    <w:rsid w:val="00044C5E"/>
    <w:rsid w:val="000459DA"/>
    <w:rsid w:val="000463C1"/>
    <w:rsid w:val="00050272"/>
    <w:rsid w:val="00052BC5"/>
    <w:rsid w:val="000653A1"/>
    <w:rsid w:val="000668C4"/>
    <w:rsid w:val="000673AF"/>
    <w:rsid w:val="00067CD3"/>
    <w:rsid w:val="00067E5C"/>
    <w:rsid w:val="00072EEC"/>
    <w:rsid w:val="00074F1E"/>
    <w:rsid w:val="0007578D"/>
    <w:rsid w:val="00075D63"/>
    <w:rsid w:val="0008051A"/>
    <w:rsid w:val="000826D2"/>
    <w:rsid w:val="00086569"/>
    <w:rsid w:val="00086C95"/>
    <w:rsid w:val="00091186"/>
    <w:rsid w:val="00093BAF"/>
    <w:rsid w:val="000A1309"/>
    <w:rsid w:val="000A2B9F"/>
    <w:rsid w:val="000A2C28"/>
    <w:rsid w:val="000A5838"/>
    <w:rsid w:val="000A5F88"/>
    <w:rsid w:val="000A6B13"/>
    <w:rsid w:val="000B3CFE"/>
    <w:rsid w:val="000B5D20"/>
    <w:rsid w:val="000C1526"/>
    <w:rsid w:val="000C389F"/>
    <w:rsid w:val="000C6AE5"/>
    <w:rsid w:val="000D6293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C2D"/>
    <w:rsid w:val="001370D3"/>
    <w:rsid w:val="0014006E"/>
    <w:rsid w:val="001419D5"/>
    <w:rsid w:val="001455F7"/>
    <w:rsid w:val="001511A7"/>
    <w:rsid w:val="00157152"/>
    <w:rsid w:val="00160FD7"/>
    <w:rsid w:val="001613EA"/>
    <w:rsid w:val="00162E47"/>
    <w:rsid w:val="00171CA8"/>
    <w:rsid w:val="00177544"/>
    <w:rsid w:val="00177DB8"/>
    <w:rsid w:val="00183CF5"/>
    <w:rsid w:val="001869A4"/>
    <w:rsid w:val="00186F4E"/>
    <w:rsid w:val="00193349"/>
    <w:rsid w:val="001964AA"/>
    <w:rsid w:val="0019751D"/>
    <w:rsid w:val="001A2919"/>
    <w:rsid w:val="001A74B5"/>
    <w:rsid w:val="001B5802"/>
    <w:rsid w:val="001C0373"/>
    <w:rsid w:val="001C43AF"/>
    <w:rsid w:val="001C7C9C"/>
    <w:rsid w:val="001D287E"/>
    <w:rsid w:val="001D427B"/>
    <w:rsid w:val="001D4753"/>
    <w:rsid w:val="001D5384"/>
    <w:rsid w:val="001E4748"/>
    <w:rsid w:val="001E4B45"/>
    <w:rsid w:val="001E766F"/>
    <w:rsid w:val="001F2FD9"/>
    <w:rsid w:val="001F37CD"/>
    <w:rsid w:val="001F3D61"/>
    <w:rsid w:val="001F3DEC"/>
    <w:rsid w:val="001F41EA"/>
    <w:rsid w:val="001F55A8"/>
    <w:rsid w:val="001F6543"/>
    <w:rsid w:val="002039A8"/>
    <w:rsid w:val="00204D2B"/>
    <w:rsid w:val="00212E90"/>
    <w:rsid w:val="002133E7"/>
    <w:rsid w:val="00216AFA"/>
    <w:rsid w:val="002170B0"/>
    <w:rsid w:val="002236B9"/>
    <w:rsid w:val="00227AA4"/>
    <w:rsid w:val="00234296"/>
    <w:rsid w:val="0023771B"/>
    <w:rsid w:val="0024040B"/>
    <w:rsid w:val="002442ED"/>
    <w:rsid w:val="00245192"/>
    <w:rsid w:val="0025064A"/>
    <w:rsid w:val="002579D2"/>
    <w:rsid w:val="002609DA"/>
    <w:rsid w:val="00261B4D"/>
    <w:rsid w:val="00264F7F"/>
    <w:rsid w:val="00266D77"/>
    <w:rsid w:val="002675F8"/>
    <w:rsid w:val="00270F6E"/>
    <w:rsid w:val="0027201E"/>
    <w:rsid w:val="00281D1F"/>
    <w:rsid w:val="00290D9A"/>
    <w:rsid w:val="002913A3"/>
    <w:rsid w:val="00292167"/>
    <w:rsid w:val="002A1768"/>
    <w:rsid w:val="002A4B7E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322E"/>
    <w:rsid w:val="00336178"/>
    <w:rsid w:val="00345D52"/>
    <w:rsid w:val="00345E70"/>
    <w:rsid w:val="00346B1D"/>
    <w:rsid w:val="00346C53"/>
    <w:rsid w:val="00347B9E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31B6"/>
    <w:rsid w:val="00395759"/>
    <w:rsid w:val="00397271"/>
    <w:rsid w:val="003A0CA0"/>
    <w:rsid w:val="003A3D1C"/>
    <w:rsid w:val="003A4FB7"/>
    <w:rsid w:val="003B28F0"/>
    <w:rsid w:val="003B3FD3"/>
    <w:rsid w:val="003B51A0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7A79"/>
    <w:rsid w:val="004103BE"/>
    <w:rsid w:val="00416CA6"/>
    <w:rsid w:val="0042027E"/>
    <w:rsid w:val="00421CCD"/>
    <w:rsid w:val="0042554C"/>
    <w:rsid w:val="00435C4A"/>
    <w:rsid w:val="004362A3"/>
    <w:rsid w:val="00442A7D"/>
    <w:rsid w:val="004508EA"/>
    <w:rsid w:val="00452AE1"/>
    <w:rsid w:val="004579F9"/>
    <w:rsid w:val="00464065"/>
    <w:rsid w:val="004653A2"/>
    <w:rsid w:val="004708D2"/>
    <w:rsid w:val="00471FCF"/>
    <w:rsid w:val="00477B58"/>
    <w:rsid w:val="00477E2D"/>
    <w:rsid w:val="00480D0C"/>
    <w:rsid w:val="004831C2"/>
    <w:rsid w:val="00485C16"/>
    <w:rsid w:val="00486A55"/>
    <w:rsid w:val="00494692"/>
    <w:rsid w:val="004979A3"/>
    <w:rsid w:val="004A55C1"/>
    <w:rsid w:val="004A70D1"/>
    <w:rsid w:val="004B1371"/>
    <w:rsid w:val="004B299E"/>
    <w:rsid w:val="004B77D5"/>
    <w:rsid w:val="004C606F"/>
    <w:rsid w:val="004C65B0"/>
    <w:rsid w:val="004C65F5"/>
    <w:rsid w:val="004D6B02"/>
    <w:rsid w:val="004E0D98"/>
    <w:rsid w:val="004E13BD"/>
    <w:rsid w:val="004E14D7"/>
    <w:rsid w:val="004E3EB1"/>
    <w:rsid w:val="004F2E44"/>
    <w:rsid w:val="004F7BFD"/>
    <w:rsid w:val="00500633"/>
    <w:rsid w:val="00501422"/>
    <w:rsid w:val="005036E3"/>
    <w:rsid w:val="00504CDD"/>
    <w:rsid w:val="00506E08"/>
    <w:rsid w:val="00512AED"/>
    <w:rsid w:val="00515CB7"/>
    <w:rsid w:val="00521EBD"/>
    <w:rsid w:val="005221E8"/>
    <w:rsid w:val="005250B2"/>
    <w:rsid w:val="005273CA"/>
    <w:rsid w:val="0052751F"/>
    <w:rsid w:val="00534E07"/>
    <w:rsid w:val="00535A37"/>
    <w:rsid w:val="00540B9B"/>
    <w:rsid w:val="00542A81"/>
    <w:rsid w:val="005458B0"/>
    <w:rsid w:val="00550649"/>
    <w:rsid w:val="005510C9"/>
    <w:rsid w:val="00552A2A"/>
    <w:rsid w:val="00555C4F"/>
    <w:rsid w:val="00561C2E"/>
    <w:rsid w:val="005646B6"/>
    <w:rsid w:val="00566C25"/>
    <w:rsid w:val="005779B3"/>
    <w:rsid w:val="00584C30"/>
    <w:rsid w:val="00584E10"/>
    <w:rsid w:val="00585415"/>
    <w:rsid w:val="00592588"/>
    <w:rsid w:val="005A0107"/>
    <w:rsid w:val="005A5F60"/>
    <w:rsid w:val="005A6288"/>
    <w:rsid w:val="005A6E3E"/>
    <w:rsid w:val="005B4B40"/>
    <w:rsid w:val="005C17F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5128"/>
    <w:rsid w:val="00615F70"/>
    <w:rsid w:val="00616AEA"/>
    <w:rsid w:val="00622DCB"/>
    <w:rsid w:val="00633F56"/>
    <w:rsid w:val="006356B2"/>
    <w:rsid w:val="00636C42"/>
    <w:rsid w:val="00643026"/>
    <w:rsid w:val="006449B2"/>
    <w:rsid w:val="00652E28"/>
    <w:rsid w:val="006549C3"/>
    <w:rsid w:val="00660987"/>
    <w:rsid w:val="00674D83"/>
    <w:rsid w:val="00681C08"/>
    <w:rsid w:val="006840C2"/>
    <w:rsid w:val="00684D45"/>
    <w:rsid w:val="00685E0E"/>
    <w:rsid w:val="00687723"/>
    <w:rsid w:val="006920EE"/>
    <w:rsid w:val="006959E3"/>
    <w:rsid w:val="006A01E5"/>
    <w:rsid w:val="006A03E1"/>
    <w:rsid w:val="006A16A3"/>
    <w:rsid w:val="006A1CCE"/>
    <w:rsid w:val="006A2224"/>
    <w:rsid w:val="006A2598"/>
    <w:rsid w:val="006A543F"/>
    <w:rsid w:val="006A70CC"/>
    <w:rsid w:val="006B041A"/>
    <w:rsid w:val="006B2AFE"/>
    <w:rsid w:val="006B5E4F"/>
    <w:rsid w:val="006C3F42"/>
    <w:rsid w:val="006C752A"/>
    <w:rsid w:val="006D4FF3"/>
    <w:rsid w:val="006E16A5"/>
    <w:rsid w:val="006E5825"/>
    <w:rsid w:val="006E73A6"/>
    <w:rsid w:val="006F6509"/>
    <w:rsid w:val="007100C7"/>
    <w:rsid w:val="0071290B"/>
    <w:rsid w:val="007151AB"/>
    <w:rsid w:val="00720C0C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55DA"/>
    <w:rsid w:val="00757078"/>
    <w:rsid w:val="0076188A"/>
    <w:rsid w:val="00762DE0"/>
    <w:rsid w:val="00762FCC"/>
    <w:rsid w:val="00775162"/>
    <w:rsid w:val="00780367"/>
    <w:rsid w:val="007829D1"/>
    <w:rsid w:val="007835FC"/>
    <w:rsid w:val="00783895"/>
    <w:rsid w:val="007851E5"/>
    <w:rsid w:val="00785505"/>
    <w:rsid w:val="00785C78"/>
    <w:rsid w:val="00791A50"/>
    <w:rsid w:val="007A6A30"/>
    <w:rsid w:val="007A7C36"/>
    <w:rsid w:val="007B0DBA"/>
    <w:rsid w:val="007B1EB4"/>
    <w:rsid w:val="007B21D8"/>
    <w:rsid w:val="007B265E"/>
    <w:rsid w:val="007B5BC1"/>
    <w:rsid w:val="007C0A55"/>
    <w:rsid w:val="007C5302"/>
    <w:rsid w:val="007D087C"/>
    <w:rsid w:val="007D3202"/>
    <w:rsid w:val="007D4663"/>
    <w:rsid w:val="007D4F63"/>
    <w:rsid w:val="007E09A7"/>
    <w:rsid w:val="007F187A"/>
    <w:rsid w:val="007F46A4"/>
    <w:rsid w:val="007F6D0C"/>
    <w:rsid w:val="007F7CFC"/>
    <w:rsid w:val="00807C8C"/>
    <w:rsid w:val="00813BBF"/>
    <w:rsid w:val="008142C1"/>
    <w:rsid w:val="00815445"/>
    <w:rsid w:val="00816E13"/>
    <w:rsid w:val="0081787E"/>
    <w:rsid w:val="00824D33"/>
    <w:rsid w:val="008250C1"/>
    <w:rsid w:val="0082665A"/>
    <w:rsid w:val="00827C99"/>
    <w:rsid w:val="00831108"/>
    <w:rsid w:val="00831B89"/>
    <w:rsid w:val="00846DBD"/>
    <w:rsid w:val="00846EEE"/>
    <w:rsid w:val="0085387B"/>
    <w:rsid w:val="008559C4"/>
    <w:rsid w:val="00855D5F"/>
    <w:rsid w:val="008567AB"/>
    <w:rsid w:val="00863855"/>
    <w:rsid w:val="00865829"/>
    <w:rsid w:val="008767C4"/>
    <w:rsid w:val="00882102"/>
    <w:rsid w:val="00891917"/>
    <w:rsid w:val="008B15D3"/>
    <w:rsid w:val="008B1B21"/>
    <w:rsid w:val="008B5CF7"/>
    <w:rsid w:val="008C0285"/>
    <w:rsid w:val="008C6350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6100C"/>
    <w:rsid w:val="009806C7"/>
    <w:rsid w:val="0098419A"/>
    <w:rsid w:val="00993E66"/>
    <w:rsid w:val="009979DF"/>
    <w:rsid w:val="009A03DB"/>
    <w:rsid w:val="009A166D"/>
    <w:rsid w:val="009A7B9B"/>
    <w:rsid w:val="009B29E6"/>
    <w:rsid w:val="009B3F12"/>
    <w:rsid w:val="009B4BD0"/>
    <w:rsid w:val="009B5B0C"/>
    <w:rsid w:val="009C07F0"/>
    <w:rsid w:val="009C1508"/>
    <w:rsid w:val="009D480E"/>
    <w:rsid w:val="009D5172"/>
    <w:rsid w:val="009D56D9"/>
    <w:rsid w:val="009D7691"/>
    <w:rsid w:val="009E02F4"/>
    <w:rsid w:val="009E1306"/>
    <w:rsid w:val="009E5B1D"/>
    <w:rsid w:val="009F037C"/>
    <w:rsid w:val="009F1DCC"/>
    <w:rsid w:val="009F496A"/>
    <w:rsid w:val="009F6745"/>
    <w:rsid w:val="009F69E8"/>
    <w:rsid w:val="00A02247"/>
    <w:rsid w:val="00A03EB5"/>
    <w:rsid w:val="00A05AAC"/>
    <w:rsid w:val="00A077D7"/>
    <w:rsid w:val="00A07DCF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77246"/>
    <w:rsid w:val="00A80A40"/>
    <w:rsid w:val="00A81A7E"/>
    <w:rsid w:val="00A874F2"/>
    <w:rsid w:val="00A9536D"/>
    <w:rsid w:val="00A95633"/>
    <w:rsid w:val="00A964EB"/>
    <w:rsid w:val="00AA2576"/>
    <w:rsid w:val="00AC0515"/>
    <w:rsid w:val="00AC5EB6"/>
    <w:rsid w:val="00AD1A56"/>
    <w:rsid w:val="00AE0191"/>
    <w:rsid w:val="00AF4B44"/>
    <w:rsid w:val="00B02D61"/>
    <w:rsid w:val="00B03C41"/>
    <w:rsid w:val="00B04471"/>
    <w:rsid w:val="00B07984"/>
    <w:rsid w:val="00B11244"/>
    <w:rsid w:val="00B1377A"/>
    <w:rsid w:val="00B14893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5FF7"/>
    <w:rsid w:val="00B5751C"/>
    <w:rsid w:val="00B62C9B"/>
    <w:rsid w:val="00B64031"/>
    <w:rsid w:val="00B6730C"/>
    <w:rsid w:val="00B70655"/>
    <w:rsid w:val="00B70DBA"/>
    <w:rsid w:val="00B77159"/>
    <w:rsid w:val="00B77A93"/>
    <w:rsid w:val="00B8332D"/>
    <w:rsid w:val="00B84C5D"/>
    <w:rsid w:val="00BA3EAE"/>
    <w:rsid w:val="00BA4A8F"/>
    <w:rsid w:val="00BB04D8"/>
    <w:rsid w:val="00BB6226"/>
    <w:rsid w:val="00BB72B8"/>
    <w:rsid w:val="00BC0924"/>
    <w:rsid w:val="00BC0E4D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B79"/>
    <w:rsid w:val="00BF0C7F"/>
    <w:rsid w:val="00BF1952"/>
    <w:rsid w:val="00BF283A"/>
    <w:rsid w:val="00BF71A8"/>
    <w:rsid w:val="00C02AC5"/>
    <w:rsid w:val="00C02B6A"/>
    <w:rsid w:val="00C04501"/>
    <w:rsid w:val="00C06202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7173"/>
    <w:rsid w:val="00C81A59"/>
    <w:rsid w:val="00C82B86"/>
    <w:rsid w:val="00C90DD7"/>
    <w:rsid w:val="00C91DC9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2382"/>
    <w:rsid w:val="00CD7ABC"/>
    <w:rsid w:val="00CE4C08"/>
    <w:rsid w:val="00D047DD"/>
    <w:rsid w:val="00D0539F"/>
    <w:rsid w:val="00D14F3C"/>
    <w:rsid w:val="00D204CD"/>
    <w:rsid w:val="00D34089"/>
    <w:rsid w:val="00D35E86"/>
    <w:rsid w:val="00D35FB3"/>
    <w:rsid w:val="00D40384"/>
    <w:rsid w:val="00D42806"/>
    <w:rsid w:val="00D46A9F"/>
    <w:rsid w:val="00D5739B"/>
    <w:rsid w:val="00D5778F"/>
    <w:rsid w:val="00D60F45"/>
    <w:rsid w:val="00D63384"/>
    <w:rsid w:val="00D70B71"/>
    <w:rsid w:val="00D713B1"/>
    <w:rsid w:val="00D7557A"/>
    <w:rsid w:val="00D759A2"/>
    <w:rsid w:val="00D773B9"/>
    <w:rsid w:val="00D82294"/>
    <w:rsid w:val="00D83953"/>
    <w:rsid w:val="00D8420E"/>
    <w:rsid w:val="00D90342"/>
    <w:rsid w:val="00D9354E"/>
    <w:rsid w:val="00D93C2C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4004"/>
    <w:rsid w:val="00E264DC"/>
    <w:rsid w:val="00E26A09"/>
    <w:rsid w:val="00E34B46"/>
    <w:rsid w:val="00E34CE9"/>
    <w:rsid w:val="00E403FC"/>
    <w:rsid w:val="00E422CD"/>
    <w:rsid w:val="00E43ED5"/>
    <w:rsid w:val="00E44BDC"/>
    <w:rsid w:val="00E476A5"/>
    <w:rsid w:val="00E5488C"/>
    <w:rsid w:val="00E55E78"/>
    <w:rsid w:val="00E8219D"/>
    <w:rsid w:val="00E841C6"/>
    <w:rsid w:val="00E85E21"/>
    <w:rsid w:val="00E91451"/>
    <w:rsid w:val="00E93308"/>
    <w:rsid w:val="00E968A9"/>
    <w:rsid w:val="00E97DC4"/>
    <w:rsid w:val="00E97E46"/>
    <w:rsid w:val="00EA35BC"/>
    <w:rsid w:val="00EA3F3A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2053"/>
    <w:rsid w:val="00F05221"/>
    <w:rsid w:val="00F14F94"/>
    <w:rsid w:val="00F151D9"/>
    <w:rsid w:val="00F17FD9"/>
    <w:rsid w:val="00F24B3D"/>
    <w:rsid w:val="00F254DE"/>
    <w:rsid w:val="00F323FA"/>
    <w:rsid w:val="00F344F4"/>
    <w:rsid w:val="00F37871"/>
    <w:rsid w:val="00F41094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232E"/>
    <w:rsid w:val="00FC3354"/>
    <w:rsid w:val="00FC36CD"/>
    <w:rsid w:val="00FC3E91"/>
    <w:rsid w:val="00FC61C5"/>
    <w:rsid w:val="00FD11E0"/>
    <w:rsid w:val="00FE087A"/>
    <w:rsid w:val="00FE544F"/>
    <w:rsid w:val="00FE7014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semiHidden/>
    <w:unhideWhenUsed/>
    <w:rsid w:val="00347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semiHidden/>
    <w:unhideWhenUsed/>
    <w:rsid w:val="0034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3452</Words>
  <Characters>26360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29753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10</cp:revision>
  <cp:lastPrinted>2023-09-07T06:53:00Z</cp:lastPrinted>
  <dcterms:created xsi:type="dcterms:W3CDTF">2023-09-07T12:51:00Z</dcterms:created>
  <dcterms:modified xsi:type="dcterms:W3CDTF">2023-11-16T10:35:00Z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